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10C7" w14:textId="77777777" w:rsidR="00FD6A16" w:rsidRDefault="007F3DA6">
      <w:pPr>
        <w:pStyle w:val="Heading1"/>
        <w:spacing w:before="76" w:line="275" w:lineRule="exact"/>
        <w:ind w:left="3307" w:right="3291"/>
        <w:jc w:val="center"/>
      </w:pPr>
      <w:r>
        <w:t>ALTAF MERCHANT</w:t>
      </w:r>
    </w:p>
    <w:p w14:paraId="10E47E29" w14:textId="77777777" w:rsidR="00FD6A16" w:rsidRDefault="007F3DA6">
      <w:pPr>
        <w:pStyle w:val="BodyText"/>
        <w:spacing w:line="242" w:lineRule="auto"/>
        <w:ind w:left="2785" w:right="2762" w:hanging="9"/>
        <w:jc w:val="center"/>
      </w:pPr>
      <w:r>
        <w:t>Milgard School of Business University of Washington, Tacoma</w:t>
      </w:r>
    </w:p>
    <w:p w14:paraId="28C89289" w14:textId="77777777" w:rsidR="00FD6A16" w:rsidRDefault="00FD6A16">
      <w:pPr>
        <w:pStyle w:val="BodyText"/>
        <w:spacing w:before="3"/>
        <w:ind w:left="0" w:firstLine="0"/>
        <w:rPr>
          <w:sz w:val="16"/>
        </w:rPr>
      </w:pPr>
    </w:p>
    <w:p w14:paraId="31AA489E" w14:textId="77777777" w:rsidR="00FD6A16" w:rsidRDefault="007F3DA6">
      <w:pPr>
        <w:pStyle w:val="Heading1"/>
        <w:spacing w:before="90"/>
      </w:pPr>
      <w:r>
        <w:t>EDUCATION</w:t>
      </w:r>
    </w:p>
    <w:p w14:paraId="6CB0ADBD"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706BD46A" wp14:editId="73C0D89F">
                <wp:extent cx="5523230" cy="6350"/>
                <wp:effectExtent l="6985" t="10795" r="13335" b="190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40" name="Line 39"/>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D9692" id="Group 38"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">
                <v:line id="Line 39"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14:paraId="51060B6B" w14:textId="77777777" w:rsidR="00FD6A16" w:rsidRDefault="00FD6A16">
      <w:pPr>
        <w:pStyle w:val="BodyText"/>
        <w:spacing w:before="9"/>
        <w:ind w:left="0" w:firstLine="0"/>
        <w:rPr>
          <w:b/>
          <w:sz w:val="14"/>
        </w:rPr>
      </w:pPr>
    </w:p>
    <w:p w14:paraId="6FF0E71A" w14:textId="77777777" w:rsidR="00FD6A16" w:rsidRDefault="007F3DA6">
      <w:pPr>
        <w:pStyle w:val="BodyText"/>
        <w:spacing w:before="90" w:line="242" w:lineRule="auto"/>
        <w:ind w:left="160" w:right="1127" w:firstLine="0"/>
      </w:pPr>
      <w:r>
        <w:t>Ph.D. in Business Administration (Concentration: Marketing; Supporting Area: International Business), 2008</w:t>
      </w:r>
    </w:p>
    <w:p w14:paraId="07DECB7B" w14:textId="77777777" w:rsidR="00FD6A16" w:rsidRDefault="007F3DA6">
      <w:pPr>
        <w:pStyle w:val="BodyText"/>
        <w:spacing w:line="271" w:lineRule="exact"/>
        <w:ind w:left="880" w:firstLine="0"/>
      </w:pPr>
      <w:r>
        <w:t>Old Dominion University</w:t>
      </w:r>
      <w:r>
        <w:rPr>
          <w:b/>
          <w:i/>
        </w:rPr>
        <w:t xml:space="preserve">, </w:t>
      </w:r>
      <w:r>
        <w:t>U.S.A.</w:t>
      </w:r>
    </w:p>
    <w:p w14:paraId="34B6227F" w14:textId="77777777" w:rsidR="00FD6A16" w:rsidRDefault="00FD6A16">
      <w:pPr>
        <w:pStyle w:val="BodyText"/>
        <w:ind w:left="0" w:firstLine="0"/>
      </w:pPr>
    </w:p>
    <w:p w14:paraId="4A5634A2" w14:textId="77777777" w:rsidR="00FD6A16" w:rsidRDefault="007F3DA6">
      <w:pPr>
        <w:pStyle w:val="BodyText"/>
        <w:spacing w:line="275" w:lineRule="exact"/>
        <w:ind w:left="160" w:firstLine="0"/>
      </w:pPr>
      <w:r>
        <w:t>MBA (Marketing), 1997</w:t>
      </w:r>
    </w:p>
    <w:p w14:paraId="682E042A" w14:textId="77777777" w:rsidR="00FD6A16" w:rsidRDefault="007F3DA6">
      <w:pPr>
        <w:pStyle w:val="BodyText"/>
        <w:spacing w:line="275" w:lineRule="exact"/>
        <w:ind w:left="880" w:firstLine="0"/>
      </w:pPr>
      <w:r>
        <w:t xml:space="preserve">K. J. Somaiya </w:t>
      </w:r>
      <w:proofErr w:type="spellStart"/>
      <w:r>
        <w:t>Instititute</w:t>
      </w:r>
      <w:proofErr w:type="spellEnd"/>
      <w:r>
        <w:t xml:space="preserve"> of Management Studies, University of Mumbai, India</w:t>
      </w:r>
    </w:p>
    <w:p w14:paraId="4862ACE1" w14:textId="77777777" w:rsidR="00FD6A16" w:rsidRDefault="00FD6A16">
      <w:pPr>
        <w:pStyle w:val="BodyText"/>
        <w:ind w:left="0" w:firstLine="0"/>
      </w:pPr>
    </w:p>
    <w:p w14:paraId="0C8F039E" w14:textId="77777777" w:rsidR="00FD6A16" w:rsidRDefault="007F3DA6">
      <w:pPr>
        <w:pStyle w:val="BodyText"/>
        <w:ind w:left="160" w:firstLine="0"/>
      </w:pPr>
      <w:r>
        <w:t>Bachelor of Commerce, 1993</w:t>
      </w:r>
    </w:p>
    <w:p w14:paraId="658A69A3" w14:textId="77777777" w:rsidR="00FD6A16" w:rsidRDefault="007F3DA6">
      <w:pPr>
        <w:pStyle w:val="BodyText"/>
        <w:spacing w:before="3"/>
        <w:ind w:left="880" w:firstLine="0"/>
      </w:pPr>
      <w:r>
        <w:t>Sydenham College, University of Mumbai, India</w:t>
      </w:r>
    </w:p>
    <w:p w14:paraId="0A03769F" w14:textId="77777777" w:rsidR="00FD6A16" w:rsidRDefault="00FD6A16">
      <w:pPr>
        <w:pStyle w:val="BodyText"/>
        <w:spacing w:before="4"/>
        <w:ind w:left="0" w:firstLine="0"/>
      </w:pPr>
    </w:p>
    <w:p w14:paraId="41EA7486" w14:textId="77777777" w:rsidR="00FD6A16" w:rsidRDefault="007F3DA6">
      <w:pPr>
        <w:tabs>
          <w:tab w:val="left" w:pos="8828"/>
        </w:tabs>
        <w:spacing w:before="1"/>
        <w:ind w:left="131"/>
        <w:rPr>
          <w:b/>
          <w:sz w:val="24"/>
        </w:rPr>
      </w:pPr>
      <w:r>
        <w:rPr>
          <w:b/>
          <w:spacing w:val="-32"/>
          <w:sz w:val="24"/>
          <w:u w:val="single"/>
        </w:rPr>
        <w:t xml:space="preserve"> </w:t>
      </w:r>
      <w:r>
        <w:rPr>
          <w:b/>
          <w:sz w:val="24"/>
          <w:u w:val="single"/>
        </w:rPr>
        <w:t>ADMINISTRATIVE</w:t>
      </w:r>
      <w:r>
        <w:rPr>
          <w:b/>
          <w:spacing w:val="-19"/>
          <w:sz w:val="24"/>
          <w:u w:val="single"/>
        </w:rPr>
        <w:t xml:space="preserve"> </w:t>
      </w:r>
      <w:r>
        <w:rPr>
          <w:b/>
          <w:sz w:val="24"/>
          <w:u w:val="single"/>
        </w:rPr>
        <w:t>APPOINTMENTS</w:t>
      </w:r>
      <w:r>
        <w:rPr>
          <w:b/>
          <w:sz w:val="24"/>
          <w:u w:val="single"/>
        </w:rPr>
        <w:tab/>
      </w:r>
    </w:p>
    <w:p w14:paraId="5A850C73" w14:textId="77777777" w:rsidR="00FD6A16" w:rsidRDefault="00FD6A16">
      <w:pPr>
        <w:pStyle w:val="BodyText"/>
        <w:spacing w:before="3"/>
        <w:ind w:left="0" w:firstLine="0"/>
        <w:rPr>
          <w:b/>
          <w:sz w:val="18"/>
        </w:rPr>
      </w:pPr>
    </w:p>
    <w:p w14:paraId="3D3B7477" w14:textId="77777777" w:rsidR="00FD6A16" w:rsidRDefault="007F3DA6">
      <w:pPr>
        <w:pStyle w:val="BodyText"/>
        <w:spacing w:before="90"/>
        <w:ind w:left="160" w:firstLine="0"/>
      </w:pPr>
      <w:r>
        <w:t>Milgard School of Business, University of Washington Tacoma</w:t>
      </w:r>
    </w:p>
    <w:p w14:paraId="2CEFC728" w14:textId="77777777" w:rsidR="00FD6A16" w:rsidRDefault="00FD6A16">
      <w:pPr>
        <w:pStyle w:val="BodyText"/>
        <w:spacing w:before="2"/>
        <w:ind w:left="0" w:firstLine="0"/>
      </w:pPr>
    </w:p>
    <w:p w14:paraId="5540219D" w14:textId="2DD6C507" w:rsidR="00AA4D1C" w:rsidRDefault="00AA4D1C">
      <w:pPr>
        <w:pStyle w:val="BodyText"/>
        <w:spacing w:line="237" w:lineRule="auto"/>
        <w:ind w:left="160" w:right="2230" w:firstLine="0"/>
      </w:pPr>
      <w:r>
        <w:t>2021 onwards Gary E. &amp; James A. Milgard Endowed Dean</w:t>
      </w:r>
    </w:p>
    <w:p w14:paraId="05B81FC7" w14:textId="488C9BC1" w:rsidR="00FD6A16" w:rsidRDefault="007F3DA6">
      <w:pPr>
        <w:pStyle w:val="BodyText"/>
        <w:spacing w:line="237" w:lineRule="auto"/>
        <w:ind w:left="160" w:right="2230" w:firstLine="0"/>
      </w:pPr>
      <w:r>
        <w:t>2019</w:t>
      </w:r>
      <w:r w:rsidR="00AA4D1C">
        <w:t xml:space="preserve">-2021 </w:t>
      </w:r>
      <w:r>
        <w:t>: Interim Gary E. &amp; James A. Milgard Endowed Dean 2017-2019 : Associate Dean</w:t>
      </w:r>
    </w:p>
    <w:p w14:paraId="03A7CB65" w14:textId="127BC487" w:rsidR="00FD6A16" w:rsidRDefault="007F3DA6">
      <w:pPr>
        <w:pStyle w:val="BodyText"/>
        <w:spacing w:before="3"/>
        <w:ind w:left="160" w:firstLine="0"/>
      </w:pPr>
      <w:r>
        <w:t xml:space="preserve">2014-2015: Director of Undergraduate Programs </w:t>
      </w:r>
    </w:p>
    <w:p w14:paraId="57329AB6" w14:textId="77777777" w:rsidR="00FD6A16" w:rsidRDefault="00FD6A16">
      <w:pPr>
        <w:pStyle w:val="BodyText"/>
        <w:spacing w:before="5"/>
        <w:ind w:left="0" w:firstLine="0"/>
      </w:pPr>
    </w:p>
    <w:p w14:paraId="4B661AB9" w14:textId="77777777" w:rsidR="00FD6A16" w:rsidRDefault="007F3DA6">
      <w:pPr>
        <w:pStyle w:val="Heading1"/>
      </w:pPr>
      <w:r>
        <w:t>FACULTY APPOINTMENTS</w:t>
      </w:r>
    </w:p>
    <w:p w14:paraId="271C068C"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48433E2D" wp14:editId="56B52C46">
                <wp:extent cx="5523230" cy="6350"/>
                <wp:effectExtent l="6985" t="3175" r="13335" b="952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38" name="Line 37"/>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EFDA2" id="Group 36"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">
                <v:line id="Line 37"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7933EC71" w14:textId="77777777" w:rsidR="00FD6A16" w:rsidRDefault="00FD6A16">
      <w:pPr>
        <w:pStyle w:val="BodyText"/>
        <w:spacing w:before="9"/>
        <w:ind w:left="0" w:firstLine="0"/>
        <w:rPr>
          <w:b/>
          <w:sz w:val="14"/>
        </w:rPr>
      </w:pPr>
    </w:p>
    <w:p w14:paraId="5802A51C" w14:textId="77777777" w:rsidR="00FD6A16" w:rsidRDefault="007F3DA6">
      <w:pPr>
        <w:pStyle w:val="BodyText"/>
        <w:spacing w:before="90" w:line="242" w:lineRule="auto"/>
        <w:ind w:left="880" w:right="2580" w:hanging="720"/>
      </w:pPr>
      <w:r>
        <w:t>Milgard School of Business, University of Washington, Tacoma 2019 onwards: Professor (Marketing)</w:t>
      </w:r>
    </w:p>
    <w:p w14:paraId="7884F8F6" w14:textId="77777777" w:rsidR="00FD6A16" w:rsidRDefault="007F3DA6">
      <w:pPr>
        <w:pStyle w:val="BodyText"/>
        <w:spacing w:line="242" w:lineRule="auto"/>
        <w:ind w:left="880" w:right="3773" w:firstLine="0"/>
      </w:pPr>
      <w:r>
        <w:t>2013-2019: Associate Professor</w:t>
      </w:r>
      <w:r>
        <w:rPr>
          <w:spacing w:val="-13"/>
        </w:rPr>
        <w:t xml:space="preserve"> </w:t>
      </w:r>
      <w:r>
        <w:t>(Marketing) 2008-2013: Assistant Professor</w:t>
      </w:r>
      <w:r>
        <w:rPr>
          <w:spacing w:val="-9"/>
        </w:rPr>
        <w:t xml:space="preserve"> </w:t>
      </w:r>
      <w:r>
        <w:t>(Marketing)</w:t>
      </w:r>
    </w:p>
    <w:p w14:paraId="366D1522" w14:textId="77777777" w:rsidR="00FD6A16" w:rsidRPr="00903BB5" w:rsidRDefault="007F3DA6">
      <w:pPr>
        <w:pStyle w:val="BodyText"/>
        <w:spacing w:line="237" w:lineRule="auto"/>
        <w:ind w:left="880" w:right="2547" w:hanging="720"/>
      </w:pPr>
      <w:r w:rsidRPr="00903BB5">
        <w:t>MICA School of Strategic Marketing and Communication, India 2018: Distinguished Professor in</w:t>
      </w:r>
      <w:r w:rsidRPr="00903BB5">
        <w:rPr>
          <w:spacing w:val="1"/>
        </w:rPr>
        <w:t xml:space="preserve"> </w:t>
      </w:r>
      <w:r w:rsidRPr="00903BB5">
        <w:t>Residence</w:t>
      </w:r>
    </w:p>
    <w:p w14:paraId="11D099B6" w14:textId="77777777" w:rsidR="00FD6A16" w:rsidRPr="00903BB5" w:rsidRDefault="007F3DA6">
      <w:pPr>
        <w:pStyle w:val="BodyText"/>
        <w:spacing w:before="6" w:line="237" w:lineRule="auto"/>
        <w:ind w:left="160" w:right="5693" w:firstLine="720"/>
      </w:pPr>
      <w:r w:rsidRPr="00903BB5">
        <w:t>2016: Visiting Professor University of Lorraine, France</w:t>
      </w:r>
    </w:p>
    <w:p w14:paraId="0AA5A53A" w14:textId="77777777" w:rsidR="00FD6A16" w:rsidRPr="00903BB5" w:rsidRDefault="007F3DA6">
      <w:pPr>
        <w:pStyle w:val="BodyText"/>
        <w:spacing w:before="5" w:line="237" w:lineRule="auto"/>
        <w:ind w:left="160" w:right="4906" w:firstLine="720"/>
      </w:pPr>
      <w:r w:rsidRPr="00903BB5">
        <w:t>2015-</w:t>
      </w:r>
      <w:r w:rsidR="006C6FAC" w:rsidRPr="00903BB5">
        <w:t>2019</w:t>
      </w:r>
      <w:r w:rsidRPr="00903BB5">
        <w:t>: Visiting Professor Aix-Marseille University, France</w:t>
      </w:r>
    </w:p>
    <w:p w14:paraId="0FC047D6" w14:textId="77777777" w:rsidR="00FD6A16" w:rsidRPr="00903BB5" w:rsidRDefault="007F3DA6">
      <w:pPr>
        <w:pStyle w:val="BodyText"/>
        <w:spacing w:before="6" w:line="237" w:lineRule="auto"/>
        <w:ind w:left="160" w:right="5133" w:firstLine="720"/>
      </w:pPr>
      <w:r w:rsidRPr="00903BB5">
        <w:t>2016-2017: Visiting Professor King’s College, London, UK</w:t>
      </w:r>
    </w:p>
    <w:p w14:paraId="5E90A532" w14:textId="77777777" w:rsidR="00FD6A16" w:rsidRPr="00903BB5" w:rsidRDefault="007F3DA6">
      <w:pPr>
        <w:pStyle w:val="BodyText"/>
        <w:spacing w:before="3"/>
        <w:ind w:left="880" w:firstLine="0"/>
      </w:pPr>
      <w:r w:rsidRPr="00903BB5">
        <w:t>2017: Visiting Senior Research</w:t>
      </w:r>
      <w:r w:rsidRPr="00903BB5">
        <w:rPr>
          <w:spacing w:val="-9"/>
        </w:rPr>
        <w:t xml:space="preserve"> </w:t>
      </w:r>
      <w:r w:rsidRPr="00903BB5">
        <w:t>Fellow</w:t>
      </w:r>
    </w:p>
    <w:p w14:paraId="6E1E61CD" w14:textId="77777777" w:rsidR="00FD6A16" w:rsidRDefault="00FD6A16">
      <w:pPr>
        <w:pStyle w:val="BodyText"/>
        <w:spacing w:before="5"/>
        <w:ind w:left="0" w:firstLine="0"/>
      </w:pPr>
    </w:p>
    <w:p w14:paraId="1E9AF23B" w14:textId="77777777" w:rsidR="00FD6A16" w:rsidRDefault="007F3DA6">
      <w:pPr>
        <w:tabs>
          <w:tab w:val="left" w:pos="8828"/>
        </w:tabs>
        <w:ind w:left="131"/>
        <w:rPr>
          <w:b/>
          <w:sz w:val="24"/>
        </w:rPr>
      </w:pPr>
      <w:r>
        <w:rPr>
          <w:b/>
          <w:spacing w:val="-32"/>
          <w:sz w:val="24"/>
          <w:u w:val="single"/>
        </w:rPr>
        <w:t xml:space="preserve"> </w:t>
      </w:r>
      <w:r>
        <w:rPr>
          <w:b/>
          <w:sz w:val="24"/>
          <w:u w:val="single"/>
        </w:rPr>
        <w:t>BOARD OF DIRECTOR</w:t>
      </w:r>
      <w:r>
        <w:rPr>
          <w:b/>
          <w:spacing w:val="-15"/>
          <w:sz w:val="24"/>
          <w:u w:val="single"/>
        </w:rPr>
        <w:t xml:space="preserve"> </w:t>
      </w:r>
      <w:r>
        <w:rPr>
          <w:b/>
          <w:sz w:val="24"/>
          <w:u w:val="single"/>
        </w:rPr>
        <w:t>APPOINTMENT</w:t>
      </w:r>
      <w:r>
        <w:rPr>
          <w:b/>
          <w:sz w:val="24"/>
          <w:u w:val="single"/>
        </w:rPr>
        <w:tab/>
      </w:r>
    </w:p>
    <w:p w14:paraId="394B858B" w14:textId="77777777" w:rsidR="00FD6A16" w:rsidRDefault="00FD6A16">
      <w:pPr>
        <w:pStyle w:val="BodyText"/>
        <w:spacing w:before="3"/>
        <w:ind w:left="0" w:firstLine="0"/>
        <w:rPr>
          <w:b/>
          <w:sz w:val="18"/>
        </w:rPr>
      </w:pPr>
    </w:p>
    <w:p w14:paraId="13FF605D" w14:textId="77777777" w:rsidR="00903BB5" w:rsidRDefault="007F3DA6">
      <w:pPr>
        <w:pStyle w:val="BodyText"/>
        <w:spacing w:before="92" w:line="237" w:lineRule="auto"/>
        <w:ind w:left="160" w:right="1847" w:firstLine="0"/>
      </w:pPr>
      <w:r>
        <w:t xml:space="preserve">Sound Credit Union, Tacoma: 2017 – till date </w:t>
      </w:r>
    </w:p>
    <w:p w14:paraId="214F039C" w14:textId="7C318D1C" w:rsidR="00FD6A16" w:rsidRDefault="007F3DA6">
      <w:pPr>
        <w:pStyle w:val="BodyText"/>
        <w:spacing w:before="92" w:line="237" w:lineRule="auto"/>
        <w:ind w:left="160" w:right="1847" w:firstLine="0"/>
      </w:pPr>
      <w:r>
        <w:t>Museum of Glass Community Board, Tacoma: 2019-till date</w:t>
      </w:r>
    </w:p>
    <w:p w14:paraId="6F4A308A" w14:textId="77777777" w:rsidR="00FD6A16" w:rsidRDefault="00FD6A16">
      <w:pPr>
        <w:spacing w:line="237" w:lineRule="auto"/>
        <w:sectPr w:rsidR="00FD6A16">
          <w:type w:val="continuous"/>
          <w:pgSz w:w="12240" w:h="15840"/>
          <w:pgMar w:top="1360" w:right="1660" w:bottom="280" w:left="1640" w:header="720" w:footer="720" w:gutter="0"/>
          <w:cols w:space="720"/>
        </w:sectPr>
      </w:pPr>
    </w:p>
    <w:p w14:paraId="0C35192B" w14:textId="77777777" w:rsidR="00FD6A16" w:rsidRDefault="007F3DA6">
      <w:pPr>
        <w:pStyle w:val="Heading1"/>
        <w:spacing w:before="61"/>
      </w:pPr>
      <w:r>
        <w:lastRenderedPageBreak/>
        <w:t>EDITORIAL APPOINTMENTS</w:t>
      </w:r>
    </w:p>
    <w:p w14:paraId="6C1343FC"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7F7050CB" wp14:editId="12D87402">
                <wp:extent cx="5523230" cy="6350"/>
                <wp:effectExtent l="6985" t="5080" r="13335" b="762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36" name="Line 35"/>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5F17B" id="Group 34"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7gV4OoECAACU&#10;BQAADgAAAAAAAAAAAAAAAAAuAgAAZHJzL2Uyb0RvYy54bWxQSwECLQAUAAYACAAAACEApWPsidoA&#10;AAADAQAADwAAAAAAAAAAAAAAAADbBAAAZHJzL2Rvd25yZXYueG1sUEsFBgAAAAAEAAQA8wAAAOIF&#10;AAAAAA==&#10;">
                <v:line id="Line 35"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3A2411AF" w14:textId="77777777" w:rsidR="00FD6A16" w:rsidRDefault="00FD6A16">
      <w:pPr>
        <w:pStyle w:val="BodyText"/>
        <w:spacing w:before="9"/>
        <w:ind w:left="0" w:firstLine="0"/>
        <w:rPr>
          <w:b/>
          <w:sz w:val="14"/>
        </w:rPr>
      </w:pPr>
    </w:p>
    <w:p w14:paraId="14C73939" w14:textId="77777777" w:rsidR="00FD6A16" w:rsidRDefault="007F3DA6">
      <w:pPr>
        <w:pStyle w:val="BodyText"/>
        <w:spacing w:before="90" w:line="242" w:lineRule="auto"/>
        <w:ind w:left="880" w:right="3501" w:hanging="720"/>
      </w:pPr>
      <w:r>
        <w:t>Journal of Advertising Research (impact factor: 2.034) Associate Editor : 2017 – till date</w:t>
      </w:r>
    </w:p>
    <w:p w14:paraId="39EB0098" w14:textId="77777777" w:rsidR="00FD6A16" w:rsidRDefault="007F3DA6">
      <w:pPr>
        <w:pStyle w:val="BodyText"/>
        <w:spacing w:line="271" w:lineRule="exact"/>
        <w:ind w:left="880" w:firstLine="0"/>
      </w:pPr>
      <w:r>
        <w:t>Member, Editorial Advisory Board : 2014 – till date</w:t>
      </w:r>
    </w:p>
    <w:p w14:paraId="0782AC9A" w14:textId="77777777" w:rsidR="00FD6A16" w:rsidRDefault="00FD6A16">
      <w:pPr>
        <w:pStyle w:val="BodyText"/>
        <w:ind w:left="0" w:firstLine="0"/>
      </w:pPr>
    </w:p>
    <w:p w14:paraId="3B243A35" w14:textId="77777777" w:rsidR="00FD6A16" w:rsidRDefault="007F3DA6">
      <w:pPr>
        <w:pStyle w:val="BodyText"/>
        <w:ind w:left="160" w:firstLine="0"/>
      </w:pPr>
      <w:r>
        <w:t>Journal of Business Research</w:t>
      </w:r>
    </w:p>
    <w:p w14:paraId="77D9C7CF" w14:textId="77777777" w:rsidR="00FD6A16" w:rsidRDefault="007F3DA6">
      <w:pPr>
        <w:pStyle w:val="BodyText"/>
        <w:spacing w:before="5" w:line="237" w:lineRule="auto"/>
        <w:ind w:left="880" w:right="3140" w:firstLine="0"/>
      </w:pPr>
      <w:r>
        <w:t>Managing Guest Editor (Special Issue): 2019-202</w:t>
      </w:r>
      <w:r w:rsidR="009B0022">
        <w:t>0</w:t>
      </w:r>
      <w:r>
        <w:t xml:space="preserve"> Member, Editorial Review Board : 2016 – till date</w:t>
      </w:r>
    </w:p>
    <w:p w14:paraId="78D3581E" w14:textId="77777777" w:rsidR="00FD6A16" w:rsidRDefault="00FD6A16">
      <w:pPr>
        <w:pStyle w:val="BodyText"/>
        <w:spacing w:before="5"/>
        <w:ind w:left="0" w:firstLine="0"/>
      </w:pPr>
    </w:p>
    <w:p w14:paraId="5EE863EB" w14:textId="77777777" w:rsidR="00FD6A16" w:rsidRDefault="007F3DA6">
      <w:pPr>
        <w:pStyle w:val="Heading1"/>
      </w:pPr>
      <w:r>
        <w:t>ACADEMY OF MARKETING SCIENCE LEADERSHIP</w:t>
      </w:r>
    </w:p>
    <w:p w14:paraId="144E134D"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14E738BC" wp14:editId="05784D22">
                <wp:extent cx="5523230" cy="6350"/>
                <wp:effectExtent l="6985" t="1905" r="13335" b="1079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34" name="Line 33"/>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5CE75" id="Group 32"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">
                <v:line id="Line 33"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12473E27" w14:textId="77777777" w:rsidR="00FD6A16" w:rsidRDefault="00FD6A16">
      <w:pPr>
        <w:pStyle w:val="BodyText"/>
        <w:spacing w:before="9"/>
        <w:ind w:left="0" w:firstLine="0"/>
        <w:rPr>
          <w:b/>
          <w:sz w:val="14"/>
        </w:rPr>
      </w:pPr>
    </w:p>
    <w:p w14:paraId="52281517" w14:textId="77777777" w:rsidR="00FD6A16" w:rsidRDefault="007F3DA6">
      <w:pPr>
        <w:pStyle w:val="BodyText"/>
        <w:spacing w:before="90" w:line="242" w:lineRule="auto"/>
        <w:ind w:left="880" w:right="1062" w:hanging="720"/>
      </w:pPr>
      <w:r>
        <w:t>Conference Co-Chair, 2019 Academy of Marketing Science Annual Conference (Vancouver, BC): 22 tracks, 44 track chairs.</w:t>
      </w:r>
    </w:p>
    <w:p w14:paraId="66BDF2AA" w14:textId="77777777" w:rsidR="00FD6A16" w:rsidRDefault="007F3DA6">
      <w:pPr>
        <w:pStyle w:val="BodyText"/>
        <w:spacing w:line="271" w:lineRule="exact"/>
        <w:ind w:left="160" w:firstLine="0"/>
      </w:pPr>
      <w:r>
        <w:t xml:space="preserve">Co-Chair, Academy of Marketing Science Doctoral Colloquium, 2014 </w:t>
      </w:r>
      <w:r w:rsidR="009B0022">
        <w:t>–</w:t>
      </w:r>
      <w:r>
        <w:t xml:space="preserve"> 202</w:t>
      </w:r>
      <w:r w:rsidR="009B0022">
        <w:t>1</w:t>
      </w:r>
    </w:p>
    <w:p w14:paraId="20133F66" w14:textId="77777777" w:rsidR="00FD6A16" w:rsidRDefault="00FD6A16">
      <w:pPr>
        <w:pStyle w:val="BodyText"/>
        <w:spacing w:before="5"/>
        <w:ind w:left="0" w:firstLine="0"/>
      </w:pPr>
    </w:p>
    <w:p w14:paraId="1D73E527" w14:textId="77777777" w:rsidR="00FD6A16" w:rsidRDefault="007F3DA6">
      <w:pPr>
        <w:pStyle w:val="Heading1"/>
      </w:pPr>
      <w:r>
        <w:t>EXTERNAL REFEREE - TENURE AND PROMOTION</w:t>
      </w:r>
    </w:p>
    <w:p w14:paraId="022ACC62"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7333B3BE" wp14:editId="2183682D">
                <wp:extent cx="5523230" cy="6350"/>
                <wp:effectExtent l="6985" t="4445" r="13335" b="825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32" name="Line 31"/>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EC868" id="Group 30"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">
                <v:line id="Line 31"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3EEF7C75" w14:textId="77777777" w:rsidR="00FD6A16" w:rsidRDefault="00FD6A16">
      <w:pPr>
        <w:pStyle w:val="BodyText"/>
        <w:spacing w:before="2"/>
        <w:ind w:left="0" w:firstLine="0"/>
        <w:rPr>
          <w:b/>
          <w:sz w:val="15"/>
        </w:rPr>
      </w:pPr>
    </w:p>
    <w:p w14:paraId="04865878" w14:textId="77777777" w:rsidR="00FD6A16" w:rsidRDefault="007F3DA6">
      <w:pPr>
        <w:pStyle w:val="BodyText"/>
        <w:spacing w:before="90" w:line="275" w:lineRule="exact"/>
        <w:ind w:left="160" w:firstLine="0"/>
      </w:pPr>
      <w:r>
        <w:t xml:space="preserve">Dr. Evangelia </w:t>
      </w:r>
      <w:proofErr w:type="spellStart"/>
      <w:r>
        <w:t>Katsikea</w:t>
      </w:r>
      <w:proofErr w:type="spellEnd"/>
      <w:r>
        <w:t>, King’s College, U.K., 2018</w:t>
      </w:r>
    </w:p>
    <w:p w14:paraId="30FCB468" w14:textId="77777777" w:rsidR="00FD6A16" w:rsidRDefault="007F3DA6">
      <w:pPr>
        <w:pStyle w:val="BodyText"/>
        <w:spacing w:line="275" w:lineRule="exact"/>
        <w:ind w:left="160" w:firstLine="0"/>
      </w:pPr>
      <w:r>
        <w:t xml:space="preserve">Dr. </w:t>
      </w:r>
      <w:proofErr w:type="spellStart"/>
      <w:r>
        <w:t>Monien</w:t>
      </w:r>
      <w:proofErr w:type="spellEnd"/>
      <w:r>
        <w:t xml:space="preserve"> </w:t>
      </w:r>
      <w:proofErr w:type="spellStart"/>
      <w:r>
        <w:t>Shaltoni</w:t>
      </w:r>
      <w:proofErr w:type="spellEnd"/>
      <w:r>
        <w:t xml:space="preserve">, </w:t>
      </w:r>
      <w:proofErr w:type="spellStart"/>
      <w:r>
        <w:t>Alfaisal</w:t>
      </w:r>
      <w:proofErr w:type="spellEnd"/>
      <w:r>
        <w:t xml:space="preserve"> University, Saudi Arabia, 2018</w:t>
      </w:r>
    </w:p>
    <w:p w14:paraId="69A1D830" w14:textId="77777777" w:rsidR="00FD6A16" w:rsidRDefault="00FD6A16">
      <w:pPr>
        <w:pStyle w:val="BodyText"/>
        <w:spacing w:before="5"/>
        <w:ind w:left="0" w:firstLine="0"/>
      </w:pPr>
    </w:p>
    <w:p w14:paraId="00EFA48D" w14:textId="77777777" w:rsidR="00FD6A16" w:rsidRDefault="007F3DA6">
      <w:pPr>
        <w:pStyle w:val="Heading1"/>
      </w:pPr>
      <w:r>
        <w:t>CORPORATE</w:t>
      </w:r>
      <w:r>
        <w:rPr>
          <w:spacing w:val="-13"/>
        </w:rPr>
        <w:t xml:space="preserve"> </w:t>
      </w:r>
      <w:r>
        <w:t>EMPLOYMENT</w:t>
      </w:r>
    </w:p>
    <w:p w14:paraId="0488530C"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49404C68" wp14:editId="42C00540">
                <wp:extent cx="5523230" cy="6350"/>
                <wp:effectExtent l="6985" t="4445" r="13335" b="8255"/>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30" name="Line 29"/>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CB2BD" id="Group 28"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NKqcSYECAACU&#10;BQAADgAAAAAAAAAAAAAAAAAuAgAAZHJzL2Uyb0RvYy54bWxQSwECLQAUAAYACAAAACEApWPsidoA&#10;AAADAQAADwAAAAAAAAAAAAAAAADbBAAAZHJzL2Rvd25yZXYueG1sUEsFBgAAAAAEAAQA8wAAAOIF&#10;AAAAAA==&#10;">
                <v:line id="Line 29"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7CE6B212" w14:textId="77777777" w:rsidR="00FD6A16" w:rsidRDefault="00FD6A16">
      <w:pPr>
        <w:pStyle w:val="BodyText"/>
        <w:spacing w:before="9"/>
        <w:ind w:left="0" w:firstLine="0"/>
        <w:rPr>
          <w:b/>
          <w:sz w:val="14"/>
        </w:rPr>
      </w:pPr>
    </w:p>
    <w:p w14:paraId="394A6983" w14:textId="77777777" w:rsidR="00FD6A16" w:rsidRDefault="007F3DA6">
      <w:pPr>
        <w:pStyle w:val="BodyText"/>
        <w:spacing w:before="90"/>
        <w:ind w:left="160" w:firstLine="0"/>
      </w:pPr>
      <w:r>
        <w:t>Ranbaxy Laboratories</w:t>
      </w:r>
      <w:r>
        <w:rPr>
          <w:spacing w:val="-10"/>
        </w:rPr>
        <w:t xml:space="preserve"> </w:t>
      </w:r>
      <w:r>
        <w:t>(2004-2005)</w:t>
      </w:r>
    </w:p>
    <w:p w14:paraId="76BEA2AC" w14:textId="77777777" w:rsidR="00FD6A16" w:rsidRDefault="007F3DA6">
      <w:pPr>
        <w:pStyle w:val="BodyText"/>
        <w:spacing w:before="2"/>
        <w:ind w:left="880" w:firstLine="0"/>
      </w:pPr>
      <w:r>
        <w:t>Senior Marketing Manager – Global Innovations (Consumer Healthcare)</w:t>
      </w:r>
    </w:p>
    <w:p w14:paraId="0A73A9C2" w14:textId="77777777" w:rsidR="00FD6A16" w:rsidRDefault="00FD6A16">
      <w:pPr>
        <w:pStyle w:val="BodyText"/>
        <w:spacing w:before="4"/>
        <w:ind w:left="0" w:firstLine="0"/>
      </w:pPr>
    </w:p>
    <w:p w14:paraId="124421F7" w14:textId="77777777" w:rsidR="00FD6A16" w:rsidRDefault="007F3DA6">
      <w:pPr>
        <w:ind w:left="880" w:right="867"/>
        <w:rPr>
          <w:sz w:val="20"/>
        </w:rPr>
      </w:pPr>
      <w:r>
        <w:rPr>
          <w:sz w:val="20"/>
        </w:rPr>
        <w:t>Led country marketing teams, advertising and market research agencies, R&amp;D, and supply chain. Developed and launched innovations across United States, Russia, Ukraine, Romania, India, Sri Lanka, Bangladesh, Myanmar and Vietnam.</w:t>
      </w:r>
    </w:p>
    <w:p w14:paraId="5AD7B3D5" w14:textId="77777777" w:rsidR="00FD6A16" w:rsidRDefault="00FD6A16">
      <w:pPr>
        <w:pStyle w:val="BodyText"/>
        <w:spacing w:before="6"/>
        <w:ind w:left="0" w:firstLine="0"/>
        <w:rPr>
          <w:sz w:val="21"/>
        </w:rPr>
      </w:pPr>
    </w:p>
    <w:p w14:paraId="201AC793" w14:textId="77777777" w:rsidR="00FD6A16" w:rsidRDefault="007F3DA6">
      <w:pPr>
        <w:pStyle w:val="BodyText"/>
        <w:ind w:left="160" w:firstLine="0"/>
      </w:pPr>
      <w:r>
        <w:t xml:space="preserve">Glaxo </w:t>
      </w:r>
      <w:proofErr w:type="spellStart"/>
      <w:r>
        <w:t>Smithkline</w:t>
      </w:r>
      <w:proofErr w:type="spellEnd"/>
      <w:r>
        <w:t xml:space="preserve"> Consumer Healthcare (2001-2004)</w:t>
      </w:r>
    </w:p>
    <w:p w14:paraId="3E671A09" w14:textId="77777777" w:rsidR="00FD6A16" w:rsidRDefault="007F3DA6">
      <w:pPr>
        <w:pStyle w:val="BodyText"/>
        <w:spacing w:before="2"/>
        <w:ind w:left="880" w:right="1374" w:firstLine="0"/>
      </w:pPr>
      <w:r>
        <w:t xml:space="preserve">Marketing Manager: Nutritional Food Services Division (2003-2004) Group Product Manager: Horlicks (health food drink) (2002-2003) Group Product Manager: </w:t>
      </w:r>
      <w:proofErr w:type="spellStart"/>
      <w:r>
        <w:t>Aquafresh</w:t>
      </w:r>
      <w:proofErr w:type="spellEnd"/>
      <w:r>
        <w:t xml:space="preserve"> (toothpaste) (2001-2002)</w:t>
      </w:r>
    </w:p>
    <w:p w14:paraId="145E97A0" w14:textId="77777777" w:rsidR="00FD6A16" w:rsidRDefault="00FD6A16">
      <w:pPr>
        <w:pStyle w:val="BodyText"/>
        <w:spacing w:before="4"/>
        <w:ind w:left="0" w:firstLine="0"/>
      </w:pPr>
    </w:p>
    <w:p w14:paraId="0BEB8C20" w14:textId="77777777" w:rsidR="00FD6A16" w:rsidRDefault="007F3DA6">
      <w:pPr>
        <w:ind w:left="880" w:right="869"/>
        <w:rPr>
          <w:sz w:val="20"/>
        </w:rPr>
      </w:pPr>
      <w:r>
        <w:rPr>
          <w:sz w:val="20"/>
        </w:rPr>
        <w:t>Conducted brand audits, strategic brand planning, relaunched and repositioned Horlicks, launched several new products and created the bases for the purchase and roll out of Sensodyne. Launched the new food services division-put together the senior management team, launched new products and vending machines channels, and developed strategic alliance with Café Coffee Day for co-marketing.</w:t>
      </w:r>
    </w:p>
    <w:p w14:paraId="666B6789" w14:textId="77777777" w:rsidR="00FD6A16" w:rsidRDefault="00FD6A16">
      <w:pPr>
        <w:pStyle w:val="BodyText"/>
        <w:spacing w:before="7"/>
        <w:ind w:left="0" w:firstLine="0"/>
        <w:rPr>
          <w:sz w:val="23"/>
        </w:rPr>
      </w:pPr>
    </w:p>
    <w:p w14:paraId="416FF0A6" w14:textId="77777777" w:rsidR="00FD6A16" w:rsidRDefault="007F3DA6">
      <w:pPr>
        <w:pStyle w:val="BodyText"/>
        <w:spacing w:line="275" w:lineRule="exact"/>
        <w:ind w:left="160" w:firstLine="0"/>
      </w:pPr>
      <w:r>
        <w:t>Reckitt Benckiser (1999-2001)</w:t>
      </w:r>
    </w:p>
    <w:p w14:paraId="7E6FF022" w14:textId="77777777" w:rsidR="00FD6A16" w:rsidRDefault="007F3DA6">
      <w:pPr>
        <w:pStyle w:val="BodyText"/>
        <w:spacing w:line="242" w:lineRule="auto"/>
        <w:ind w:left="880" w:right="867" w:firstLine="0"/>
      </w:pPr>
      <w:r>
        <w:t>Global Innovations Manager : Dettol (antiseptics and soaps) (2000-2001) Brand Manager: Disprin (analgesics) (1999-2000)</w:t>
      </w:r>
    </w:p>
    <w:p w14:paraId="275C54C5" w14:textId="77777777" w:rsidR="00FD6A16" w:rsidRDefault="00FD6A16">
      <w:pPr>
        <w:pStyle w:val="BodyText"/>
        <w:ind w:left="0" w:firstLine="0"/>
      </w:pPr>
    </w:p>
    <w:p w14:paraId="1C2CCC54" w14:textId="77777777" w:rsidR="00FD6A16" w:rsidRDefault="007F3DA6">
      <w:pPr>
        <w:ind w:left="880" w:right="853"/>
        <w:rPr>
          <w:sz w:val="20"/>
        </w:rPr>
      </w:pPr>
      <w:r>
        <w:rPr>
          <w:sz w:val="20"/>
        </w:rPr>
        <w:t>Led country brand managers, advertising and market research agencies, R&amp;D, and supply chain. Developed and launched innovations across South Africa, Hong Kong, Dubai, United Kingdom, India, Sri Lanka, and Bangladesh.</w:t>
      </w:r>
    </w:p>
    <w:p w14:paraId="7DA78648" w14:textId="77777777" w:rsidR="00FD6A16" w:rsidRDefault="00FD6A16">
      <w:pPr>
        <w:rPr>
          <w:sz w:val="20"/>
        </w:rPr>
        <w:sectPr w:rsidR="00FD6A16">
          <w:footerReference w:type="default" r:id="rId7"/>
          <w:pgSz w:w="12240" w:h="15840"/>
          <w:pgMar w:top="1380" w:right="1660" w:bottom="940" w:left="1640" w:header="0" w:footer="743" w:gutter="0"/>
          <w:pgNumType w:start="2"/>
          <w:cols w:space="720"/>
        </w:sectPr>
      </w:pPr>
    </w:p>
    <w:p w14:paraId="1ED77B35" w14:textId="77777777" w:rsidR="00FD6A16" w:rsidRDefault="00FD6A16">
      <w:pPr>
        <w:pStyle w:val="BodyText"/>
        <w:spacing w:before="5"/>
        <w:ind w:left="0" w:firstLine="0"/>
        <w:rPr>
          <w:sz w:val="10"/>
        </w:rPr>
      </w:pPr>
    </w:p>
    <w:p w14:paraId="4B9E6E41" w14:textId="77777777" w:rsidR="00FD6A16" w:rsidRDefault="007F3DA6">
      <w:pPr>
        <w:pStyle w:val="BodyText"/>
        <w:spacing w:before="90"/>
        <w:ind w:left="160" w:firstLine="0"/>
      </w:pPr>
      <w:r>
        <w:t>Sara Lee (1997-1999)</w:t>
      </w:r>
    </w:p>
    <w:p w14:paraId="17F890D4" w14:textId="77777777" w:rsidR="00FD6A16" w:rsidRDefault="007F3DA6">
      <w:pPr>
        <w:pStyle w:val="BodyText"/>
        <w:spacing w:before="2"/>
        <w:ind w:left="880" w:firstLine="0"/>
      </w:pPr>
      <w:r>
        <w:t>Brand Manager – HIT (household insecticides)</w:t>
      </w:r>
    </w:p>
    <w:p w14:paraId="35D8C6FE" w14:textId="77777777" w:rsidR="00FD6A16" w:rsidRDefault="00FD6A16">
      <w:pPr>
        <w:pStyle w:val="BodyText"/>
        <w:spacing w:before="4"/>
        <w:ind w:left="0" w:firstLine="0"/>
      </w:pPr>
    </w:p>
    <w:p w14:paraId="5856DE08" w14:textId="77777777" w:rsidR="00FD6A16" w:rsidRDefault="007F3DA6">
      <w:pPr>
        <w:ind w:left="880"/>
        <w:rPr>
          <w:sz w:val="20"/>
        </w:rPr>
      </w:pPr>
      <w:r>
        <w:rPr>
          <w:sz w:val="20"/>
        </w:rPr>
        <w:t>Developed new commercials, trade marketing programs and launched two brand extensions.</w:t>
      </w:r>
    </w:p>
    <w:p w14:paraId="1790B7FE" w14:textId="77777777" w:rsidR="00FD6A16" w:rsidRDefault="00FD6A16">
      <w:pPr>
        <w:pStyle w:val="BodyText"/>
        <w:spacing w:before="11"/>
        <w:ind w:left="0" w:firstLine="0"/>
        <w:rPr>
          <w:sz w:val="23"/>
        </w:rPr>
      </w:pPr>
    </w:p>
    <w:p w14:paraId="25EF5202" w14:textId="77777777" w:rsidR="00FD6A16" w:rsidRDefault="007F3DA6">
      <w:pPr>
        <w:pStyle w:val="Heading1"/>
      </w:pPr>
      <w:r>
        <w:t>HONORS AND AWARDS</w:t>
      </w:r>
    </w:p>
    <w:p w14:paraId="6929DC2F"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5B964F6D" wp14:editId="3071E702">
                <wp:extent cx="5523230" cy="6350"/>
                <wp:effectExtent l="6985" t="9525" r="13335" b="317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8" name="Line 27"/>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667E7E" id="Group 26"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">
                <v:line id="Line 27"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05F0DF87" w14:textId="77777777" w:rsidR="00FD6A16" w:rsidRDefault="00FD6A16">
      <w:pPr>
        <w:pStyle w:val="BodyText"/>
        <w:spacing w:before="10"/>
        <w:ind w:left="0" w:firstLine="0"/>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650"/>
        <w:gridCol w:w="8032"/>
      </w:tblGrid>
      <w:tr w:rsidR="00FD6A16" w14:paraId="431737B6" w14:textId="77777777">
        <w:trPr>
          <w:trHeight w:val="269"/>
        </w:trPr>
        <w:tc>
          <w:tcPr>
            <w:tcW w:w="650" w:type="dxa"/>
          </w:tcPr>
          <w:p w14:paraId="04BBF977" w14:textId="77777777" w:rsidR="00FD6A16" w:rsidRDefault="007F3DA6">
            <w:pPr>
              <w:pStyle w:val="TableParagraph"/>
              <w:spacing w:line="250" w:lineRule="exact"/>
              <w:ind w:left="50"/>
              <w:rPr>
                <w:sz w:val="24"/>
              </w:rPr>
            </w:pPr>
            <w:r>
              <w:rPr>
                <w:sz w:val="24"/>
              </w:rPr>
              <w:t>2019</w:t>
            </w:r>
          </w:p>
        </w:tc>
        <w:tc>
          <w:tcPr>
            <w:tcW w:w="8032" w:type="dxa"/>
          </w:tcPr>
          <w:p w14:paraId="3A5DFF48" w14:textId="77777777" w:rsidR="00FD6A16" w:rsidRDefault="007F3DA6">
            <w:pPr>
              <w:pStyle w:val="TableParagraph"/>
              <w:spacing w:line="250" w:lineRule="exact"/>
              <w:rPr>
                <w:sz w:val="24"/>
              </w:rPr>
            </w:pPr>
            <w:r>
              <w:rPr>
                <w:sz w:val="24"/>
              </w:rPr>
              <w:t>American Marketing Association Summer Educator’s Conference Best Paper</w:t>
            </w:r>
          </w:p>
        </w:tc>
      </w:tr>
      <w:tr w:rsidR="00FD6A16" w14:paraId="2C75ED4B" w14:textId="77777777">
        <w:trPr>
          <w:trHeight w:val="276"/>
        </w:trPr>
        <w:tc>
          <w:tcPr>
            <w:tcW w:w="650" w:type="dxa"/>
          </w:tcPr>
          <w:p w14:paraId="6CC110B0" w14:textId="77777777" w:rsidR="00FD6A16" w:rsidRDefault="00FD6A16">
            <w:pPr>
              <w:pStyle w:val="TableParagraph"/>
              <w:spacing w:line="240" w:lineRule="auto"/>
              <w:ind w:left="0"/>
              <w:rPr>
                <w:sz w:val="20"/>
              </w:rPr>
            </w:pPr>
          </w:p>
        </w:tc>
        <w:tc>
          <w:tcPr>
            <w:tcW w:w="8032" w:type="dxa"/>
          </w:tcPr>
          <w:p w14:paraId="45AA2C65" w14:textId="77777777" w:rsidR="00FD6A16" w:rsidRDefault="007F3DA6">
            <w:pPr>
              <w:pStyle w:val="TableParagraph"/>
              <w:rPr>
                <w:sz w:val="24"/>
              </w:rPr>
            </w:pPr>
            <w:r>
              <w:rPr>
                <w:sz w:val="24"/>
              </w:rPr>
              <w:t>Award (Society and Culture track)</w:t>
            </w:r>
          </w:p>
        </w:tc>
      </w:tr>
      <w:tr w:rsidR="00FD6A16" w14:paraId="280657D8" w14:textId="77777777">
        <w:trPr>
          <w:trHeight w:val="275"/>
        </w:trPr>
        <w:tc>
          <w:tcPr>
            <w:tcW w:w="650" w:type="dxa"/>
          </w:tcPr>
          <w:p w14:paraId="431D1E7A" w14:textId="77777777" w:rsidR="00FD6A16" w:rsidRDefault="007F3DA6">
            <w:pPr>
              <w:pStyle w:val="TableParagraph"/>
              <w:ind w:left="50"/>
              <w:rPr>
                <w:sz w:val="24"/>
              </w:rPr>
            </w:pPr>
            <w:r>
              <w:rPr>
                <w:sz w:val="24"/>
              </w:rPr>
              <w:t>2019</w:t>
            </w:r>
          </w:p>
        </w:tc>
        <w:tc>
          <w:tcPr>
            <w:tcW w:w="8032" w:type="dxa"/>
          </w:tcPr>
          <w:p w14:paraId="4F270C0E" w14:textId="77777777" w:rsidR="00FD6A16" w:rsidRDefault="007F3DA6">
            <w:pPr>
              <w:pStyle w:val="TableParagraph"/>
              <w:rPr>
                <w:sz w:val="24"/>
              </w:rPr>
            </w:pPr>
            <w:r>
              <w:rPr>
                <w:sz w:val="24"/>
              </w:rPr>
              <w:t xml:space="preserve">Academy of Indian Marketing-American Marketing Association </w:t>
            </w:r>
            <w:proofErr w:type="spellStart"/>
            <w:r>
              <w:rPr>
                <w:sz w:val="24"/>
              </w:rPr>
              <w:t>Sheth</w:t>
            </w:r>
            <w:proofErr w:type="spellEnd"/>
          </w:p>
        </w:tc>
      </w:tr>
      <w:tr w:rsidR="00FD6A16" w14:paraId="3DC6365C" w14:textId="77777777">
        <w:trPr>
          <w:trHeight w:val="275"/>
        </w:trPr>
        <w:tc>
          <w:tcPr>
            <w:tcW w:w="650" w:type="dxa"/>
          </w:tcPr>
          <w:p w14:paraId="1664BC62" w14:textId="77777777" w:rsidR="00FD6A16" w:rsidRDefault="00FD6A16">
            <w:pPr>
              <w:pStyle w:val="TableParagraph"/>
              <w:spacing w:line="240" w:lineRule="auto"/>
              <w:ind w:left="0"/>
              <w:rPr>
                <w:sz w:val="20"/>
              </w:rPr>
            </w:pPr>
          </w:p>
        </w:tc>
        <w:tc>
          <w:tcPr>
            <w:tcW w:w="8032" w:type="dxa"/>
          </w:tcPr>
          <w:p w14:paraId="319BB6F2" w14:textId="77777777" w:rsidR="00FD6A16" w:rsidRDefault="007F3DA6">
            <w:pPr>
              <w:pStyle w:val="TableParagraph"/>
              <w:rPr>
                <w:sz w:val="24"/>
              </w:rPr>
            </w:pPr>
            <w:r>
              <w:rPr>
                <w:sz w:val="24"/>
              </w:rPr>
              <w:t>Foundation Doctoral Consortium Distinguished Faculty</w:t>
            </w:r>
          </w:p>
        </w:tc>
      </w:tr>
      <w:tr w:rsidR="00FD6A16" w14:paraId="48579FD8" w14:textId="77777777">
        <w:trPr>
          <w:trHeight w:val="275"/>
        </w:trPr>
        <w:tc>
          <w:tcPr>
            <w:tcW w:w="650" w:type="dxa"/>
          </w:tcPr>
          <w:p w14:paraId="78203618" w14:textId="77777777" w:rsidR="00FD6A16" w:rsidRDefault="007F3DA6">
            <w:pPr>
              <w:pStyle w:val="TableParagraph"/>
              <w:ind w:left="50"/>
              <w:rPr>
                <w:sz w:val="24"/>
              </w:rPr>
            </w:pPr>
            <w:r>
              <w:rPr>
                <w:sz w:val="24"/>
              </w:rPr>
              <w:t>2018</w:t>
            </w:r>
          </w:p>
        </w:tc>
        <w:tc>
          <w:tcPr>
            <w:tcW w:w="8032" w:type="dxa"/>
          </w:tcPr>
          <w:p w14:paraId="06C82C49" w14:textId="77777777" w:rsidR="00FD6A16" w:rsidRDefault="007F3DA6">
            <w:pPr>
              <w:pStyle w:val="TableParagraph"/>
              <w:rPr>
                <w:sz w:val="24"/>
              </w:rPr>
            </w:pPr>
            <w:r>
              <w:rPr>
                <w:sz w:val="24"/>
              </w:rPr>
              <w:t>UW Leadership Excellence Project participant (2018-2020) (identified as one of</w:t>
            </w:r>
          </w:p>
        </w:tc>
      </w:tr>
      <w:tr w:rsidR="00FD6A16" w14:paraId="0176F32E" w14:textId="77777777">
        <w:trPr>
          <w:trHeight w:val="275"/>
        </w:trPr>
        <w:tc>
          <w:tcPr>
            <w:tcW w:w="650" w:type="dxa"/>
          </w:tcPr>
          <w:p w14:paraId="649C0B91" w14:textId="77777777" w:rsidR="00FD6A16" w:rsidRDefault="00FD6A16">
            <w:pPr>
              <w:pStyle w:val="TableParagraph"/>
              <w:spacing w:line="240" w:lineRule="auto"/>
              <w:ind w:left="0"/>
              <w:rPr>
                <w:sz w:val="20"/>
              </w:rPr>
            </w:pPr>
          </w:p>
        </w:tc>
        <w:tc>
          <w:tcPr>
            <w:tcW w:w="8032" w:type="dxa"/>
          </w:tcPr>
          <w:p w14:paraId="51749B4E" w14:textId="77777777" w:rsidR="00FD6A16" w:rsidRDefault="007F3DA6">
            <w:pPr>
              <w:pStyle w:val="TableParagraph"/>
              <w:rPr>
                <w:sz w:val="24"/>
              </w:rPr>
            </w:pPr>
            <w:r>
              <w:rPr>
                <w:sz w:val="24"/>
              </w:rPr>
              <w:t>the 30 emergent leaders in the UW system)</w:t>
            </w:r>
          </w:p>
        </w:tc>
      </w:tr>
      <w:tr w:rsidR="00FD6A16" w14:paraId="4BB2634D" w14:textId="77777777">
        <w:trPr>
          <w:trHeight w:val="276"/>
        </w:trPr>
        <w:tc>
          <w:tcPr>
            <w:tcW w:w="650" w:type="dxa"/>
          </w:tcPr>
          <w:p w14:paraId="4B5BD825" w14:textId="77777777" w:rsidR="00FD6A16" w:rsidRDefault="007F3DA6">
            <w:pPr>
              <w:pStyle w:val="TableParagraph"/>
              <w:ind w:left="50"/>
              <w:rPr>
                <w:sz w:val="24"/>
              </w:rPr>
            </w:pPr>
            <w:r>
              <w:rPr>
                <w:sz w:val="24"/>
              </w:rPr>
              <w:t>2018</w:t>
            </w:r>
          </w:p>
        </w:tc>
        <w:tc>
          <w:tcPr>
            <w:tcW w:w="8032" w:type="dxa"/>
          </w:tcPr>
          <w:p w14:paraId="1D7FD245" w14:textId="77777777" w:rsidR="00FD6A16" w:rsidRDefault="007F3DA6">
            <w:pPr>
              <w:pStyle w:val="TableParagraph"/>
              <w:rPr>
                <w:sz w:val="24"/>
              </w:rPr>
            </w:pPr>
            <w:r>
              <w:rPr>
                <w:sz w:val="24"/>
              </w:rPr>
              <w:t>MBA Faculty of the Year Award, Milgard School of Business</w:t>
            </w:r>
          </w:p>
        </w:tc>
      </w:tr>
      <w:tr w:rsidR="00FD6A16" w14:paraId="5F003242" w14:textId="77777777">
        <w:trPr>
          <w:trHeight w:val="276"/>
        </w:trPr>
        <w:tc>
          <w:tcPr>
            <w:tcW w:w="650" w:type="dxa"/>
          </w:tcPr>
          <w:p w14:paraId="159870B2" w14:textId="77777777" w:rsidR="00FD6A16" w:rsidRDefault="007F3DA6">
            <w:pPr>
              <w:pStyle w:val="TableParagraph"/>
              <w:ind w:left="50"/>
              <w:rPr>
                <w:sz w:val="24"/>
              </w:rPr>
            </w:pPr>
            <w:r>
              <w:rPr>
                <w:sz w:val="24"/>
              </w:rPr>
              <w:t>2018</w:t>
            </w:r>
          </w:p>
        </w:tc>
        <w:tc>
          <w:tcPr>
            <w:tcW w:w="8032" w:type="dxa"/>
          </w:tcPr>
          <w:p w14:paraId="14280979" w14:textId="77777777" w:rsidR="00FD6A16" w:rsidRDefault="007F3DA6">
            <w:pPr>
              <w:pStyle w:val="TableParagraph"/>
              <w:rPr>
                <w:sz w:val="24"/>
              </w:rPr>
            </w:pPr>
            <w:r>
              <w:rPr>
                <w:sz w:val="24"/>
              </w:rPr>
              <w:t>Received research grant for $1,000 from Academy of Marketing Science-French</w:t>
            </w:r>
          </w:p>
        </w:tc>
      </w:tr>
      <w:tr w:rsidR="00FD6A16" w14:paraId="5C1D183F" w14:textId="77777777">
        <w:trPr>
          <w:trHeight w:val="276"/>
        </w:trPr>
        <w:tc>
          <w:tcPr>
            <w:tcW w:w="650" w:type="dxa"/>
          </w:tcPr>
          <w:p w14:paraId="2594FCDF" w14:textId="77777777" w:rsidR="00FD6A16" w:rsidRDefault="00FD6A16">
            <w:pPr>
              <w:pStyle w:val="TableParagraph"/>
              <w:spacing w:line="240" w:lineRule="auto"/>
              <w:ind w:left="0"/>
              <w:rPr>
                <w:sz w:val="20"/>
              </w:rPr>
            </w:pPr>
          </w:p>
        </w:tc>
        <w:tc>
          <w:tcPr>
            <w:tcW w:w="8032" w:type="dxa"/>
          </w:tcPr>
          <w:p w14:paraId="5FB5CA41" w14:textId="77777777" w:rsidR="00FD6A16" w:rsidRDefault="007F3DA6">
            <w:pPr>
              <w:pStyle w:val="TableParagraph"/>
              <w:rPr>
                <w:sz w:val="24"/>
              </w:rPr>
            </w:pPr>
            <w:r>
              <w:rPr>
                <w:sz w:val="24"/>
              </w:rPr>
              <w:t>Marketing Association Foundation</w:t>
            </w:r>
          </w:p>
        </w:tc>
      </w:tr>
      <w:tr w:rsidR="00FD6A16" w14:paraId="1BC17E35" w14:textId="77777777">
        <w:trPr>
          <w:trHeight w:val="276"/>
        </w:trPr>
        <w:tc>
          <w:tcPr>
            <w:tcW w:w="650" w:type="dxa"/>
          </w:tcPr>
          <w:p w14:paraId="633813A8" w14:textId="77777777" w:rsidR="00FD6A16" w:rsidRDefault="007F3DA6">
            <w:pPr>
              <w:pStyle w:val="TableParagraph"/>
              <w:ind w:left="50"/>
              <w:rPr>
                <w:sz w:val="24"/>
              </w:rPr>
            </w:pPr>
            <w:r>
              <w:rPr>
                <w:sz w:val="24"/>
              </w:rPr>
              <w:t>2017</w:t>
            </w:r>
          </w:p>
        </w:tc>
        <w:tc>
          <w:tcPr>
            <w:tcW w:w="8032" w:type="dxa"/>
          </w:tcPr>
          <w:p w14:paraId="79570E03" w14:textId="77777777" w:rsidR="00FD6A16" w:rsidRDefault="007F3DA6">
            <w:pPr>
              <w:pStyle w:val="TableParagraph"/>
              <w:rPr>
                <w:sz w:val="24"/>
              </w:rPr>
            </w:pPr>
            <w:r>
              <w:rPr>
                <w:sz w:val="24"/>
              </w:rPr>
              <w:t>Received research grant for $1,000 from Academy of Marketing Science-French</w:t>
            </w:r>
          </w:p>
        </w:tc>
      </w:tr>
      <w:tr w:rsidR="00FD6A16" w14:paraId="47308DF2" w14:textId="77777777">
        <w:trPr>
          <w:trHeight w:val="276"/>
        </w:trPr>
        <w:tc>
          <w:tcPr>
            <w:tcW w:w="650" w:type="dxa"/>
          </w:tcPr>
          <w:p w14:paraId="69136722" w14:textId="77777777" w:rsidR="00FD6A16" w:rsidRDefault="00FD6A16">
            <w:pPr>
              <w:pStyle w:val="TableParagraph"/>
              <w:spacing w:line="240" w:lineRule="auto"/>
              <w:ind w:left="0"/>
              <w:rPr>
                <w:sz w:val="20"/>
              </w:rPr>
            </w:pPr>
          </w:p>
        </w:tc>
        <w:tc>
          <w:tcPr>
            <w:tcW w:w="8032" w:type="dxa"/>
          </w:tcPr>
          <w:p w14:paraId="28685FD1" w14:textId="77777777" w:rsidR="00FD6A16" w:rsidRDefault="007F3DA6">
            <w:pPr>
              <w:pStyle w:val="TableParagraph"/>
              <w:rPr>
                <w:sz w:val="24"/>
              </w:rPr>
            </w:pPr>
            <w:r>
              <w:rPr>
                <w:sz w:val="24"/>
              </w:rPr>
              <w:t>Marketing Association Foundation</w:t>
            </w:r>
          </w:p>
        </w:tc>
      </w:tr>
      <w:tr w:rsidR="00FD6A16" w14:paraId="59A48C9E" w14:textId="77777777">
        <w:trPr>
          <w:trHeight w:val="275"/>
        </w:trPr>
        <w:tc>
          <w:tcPr>
            <w:tcW w:w="650" w:type="dxa"/>
          </w:tcPr>
          <w:p w14:paraId="2CC25F85" w14:textId="77777777" w:rsidR="00FD6A16" w:rsidRDefault="007F3DA6">
            <w:pPr>
              <w:pStyle w:val="TableParagraph"/>
              <w:ind w:left="50"/>
              <w:rPr>
                <w:sz w:val="24"/>
              </w:rPr>
            </w:pPr>
            <w:r>
              <w:rPr>
                <w:sz w:val="24"/>
              </w:rPr>
              <w:t>2016</w:t>
            </w:r>
          </w:p>
        </w:tc>
        <w:tc>
          <w:tcPr>
            <w:tcW w:w="8032" w:type="dxa"/>
          </w:tcPr>
          <w:p w14:paraId="37D74CA8" w14:textId="77777777" w:rsidR="00FD6A16" w:rsidRDefault="007F3DA6">
            <w:pPr>
              <w:pStyle w:val="TableParagraph"/>
              <w:rPr>
                <w:sz w:val="24"/>
              </w:rPr>
            </w:pPr>
            <w:r>
              <w:rPr>
                <w:sz w:val="24"/>
              </w:rPr>
              <w:t>Extra meritorious performance rating, Milgard Business School (also in 2015,</w:t>
            </w:r>
          </w:p>
        </w:tc>
      </w:tr>
      <w:tr w:rsidR="00FD6A16" w14:paraId="13E695BD" w14:textId="77777777">
        <w:trPr>
          <w:trHeight w:val="276"/>
        </w:trPr>
        <w:tc>
          <w:tcPr>
            <w:tcW w:w="650" w:type="dxa"/>
          </w:tcPr>
          <w:p w14:paraId="18B35D19" w14:textId="77777777" w:rsidR="00FD6A16" w:rsidRDefault="00FD6A16">
            <w:pPr>
              <w:pStyle w:val="TableParagraph"/>
              <w:spacing w:line="240" w:lineRule="auto"/>
              <w:ind w:left="0"/>
              <w:rPr>
                <w:sz w:val="20"/>
              </w:rPr>
            </w:pPr>
          </w:p>
        </w:tc>
        <w:tc>
          <w:tcPr>
            <w:tcW w:w="8032" w:type="dxa"/>
          </w:tcPr>
          <w:p w14:paraId="34073770" w14:textId="77777777" w:rsidR="00FD6A16" w:rsidRDefault="007F3DA6">
            <w:pPr>
              <w:pStyle w:val="TableParagraph"/>
              <w:rPr>
                <w:sz w:val="24"/>
              </w:rPr>
            </w:pPr>
            <w:r>
              <w:rPr>
                <w:sz w:val="24"/>
              </w:rPr>
              <w:t>2014, 2013, 2011, 2009)</w:t>
            </w:r>
          </w:p>
        </w:tc>
      </w:tr>
      <w:tr w:rsidR="00FD6A16" w14:paraId="38043226" w14:textId="77777777">
        <w:trPr>
          <w:trHeight w:val="276"/>
        </w:trPr>
        <w:tc>
          <w:tcPr>
            <w:tcW w:w="650" w:type="dxa"/>
          </w:tcPr>
          <w:p w14:paraId="100B232B" w14:textId="77777777" w:rsidR="00FD6A16" w:rsidRDefault="007F3DA6">
            <w:pPr>
              <w:pStyle w:val="TableParagraph"/>
              <w:ind w:left="50"/>
              <w:rPr>
                <w:sz w:val="24"/>
              </w:rPr>
            </w:pPr>
            <w:r>
              <w:rPr>
                <w:sz w:val="24"/>
              </w:rPr>
              <w:t>2015</w:t>
            </w:r>
          </w:p>
        </w:tc>
        <w:tc>
          <w:tcPr>
            <w:tcW w:w="8032" w:type="dxa"/>
          </w:tcPr>
          <w:p w14:paraId="1650E23E" w14:textId="77777777" w:rsidR="00FD6A16" w:rsidRDefault="007F3DA6">
            <w:pPr>
              <w:pStyle w:val="TableParagraph"/>
              <w:rPr>
                <w:sz w:val="24"/>
              </w:rPr>
            </w:pPr>
            <w:r>
              <w:rPr>
                <w:sz w:val="24"/>
              </w:rPr>
              <w:t>Recognized among ten most influential research on Children and Advertising</w:t>
            </w:r>
          </w:p>
        </w:tc>
      </w:tr>
      <w:tr w:rsidR="00FD6A16" w14:paraId="680B0A5D" w14:textId="77777777">
        <w:trPr>
          <w:trHeight w:val="276"/>
        </w:trPr>
        <w:tc>
          <w:tcPr>
            <w:tcW w:w="650" w:type="dxa"/>
          </w:tcPr>
          <w:p w14:paraId="1404BC8A" w14:textId="77777777" w:rsidR="00FD6A16" w:rsidRDefault="00FD6A16">
            <w:pPr>
              <w:pStyle w:val="TableParagraph"/>
              <w:spacing w:line="240" w:lineRule="auto"/>
              <w:ind w:left="0"/>
              <w:rPr>
                <w:sz w:val="20"/>
              </w:rPr>
            </w:pPr>
          </w:p>
        </w:tc>
        <w:tc>
          <w:tcPr>
            <w:tcW w:w="8032" w:type="dxa"/>
          </w:tcPr>
          <w:p w14:paraId="14C1C0B8" w14:textId="77777777" w:rsidR="00FD6A16" w:rsidRDefault="007F3DA6">
            <w:pPr>
              <w:pStyle w:val="TableParagraph"/>
              <w:rPr>
                <w:i/>
                <w:sz w:val="24"/>
              </w:rPr>
            </w:pPr>
            <w:r>
              <w:rPr>
                <w:sz w:val="24"/>
              </w:rPr>
              <w:t xml:space="preserve">(1972-2015) in the </w:t>
            </w:r>
            <w:r>
              <w:rPr>
                <w:i/>
                <w:sz w:val="24"/>
              </w:rPr>
              <w:t>Journal of Advertising</w:t>
            </w:r>
          </w:p>
        </w:tc>
      </w:tr>
      <w:tr w:rsidR="00FD6A16" w14:paraId="3B035627" w14:textId="77777777">
        <w:trPr>
          <w:trHeight w:val="276"/>
        </w:trPr>
        <w:tc>
          <w:tcPr>
            <w:tcW w:w="650" w:type="dxa"/>
          </w:tcPr>
          <w:p w14:paraId="0A99827B" w14:textId="77777777" w:rsidR="00FD6A16" w:rsidRDefault="007F3DA6">
            <w:pPr>
              <w:pStyle w:val="TableParagraph"/>
              <w:ind w:left="50"/>
              <w:rPr>
                <w:sz w:val="24"/>
              </w:rPr>
            </w:pPr>
            <w:r>
              <w:rPr>
                <w:sz w:val="24"/>
              </w:rPr>
              <w:t>2014</w:t>
            </w:r>
          </w:p>
        </w:tc>
        <w:tc>
          <w:tcPr>
            <w:tcW w:w="8032" w:type="dxa"/>
          </w:tcPr>
          <w:p w14:paraId="3E2F635A" w14:textId="77777777" w:rsidR="00FD6A16" w:rsidRDefault="007F3DA6">
            <w:pPr>
              <w:pStyle w:val="TableParagraph"/>
              <w:rPr>
                <w:sz w:val="24"/>
              </w:rPr>
            </w:pPr>
            <w:r>
              <w:rPr>
                <w:sz w:val="24"/>
              </w:rPr>
              <w:t>MBA Faculty of the Year Award, Milgard School of Business</w:t>
            </w:r>
          </w:p>
        </w:tc>
      </w:tr>
      <w:tr w:rsidR="00FD6A16" w14:paraId="6103CE98" w14:textId="77777777">
        <w:trPr>
          <w:trHeight w:val="275"/>
        </w:trPr>
        <w:tc>
          <w:tcPr>
            <w:tcW w:w="650" w:type="dxa"/>
          </w:tcPr>
          <w:p w14:paraId="0A0CE393" w14:textId="77777777" w:rsidR="00FD6A16" w:rsidRDefault="007F3DA6">
            <w:pPr>
              <w:pStyle w:val="TableParagraph"/>
              <w:ind w:left="50"/>
              <w:rPr>
                <w:sz w:val="24"/>
              </w:rPr>
            </w:pPr>
            <w:r>
              <w:rPr>
                <w:sz w:val="24"/>
              </w:rPr>
              <w:t>2014</w:t>
            </w:r>
          </w:p>
        </w:tc>
        <w:tc>
          <w:tcPr>
            <w:tcW w:w="8032" w:type="dxa"/>
          </w:tcPr>
          <w:p w14:paraId="2B8323DE" w14:textId="77777777" w:rsidR="00FD6A16" w:rsidRDefault="007F3DA6">
            <w:pPr>
              <w:pStyle w:val="TableParagraph"/>
              <w:rPr>
                <w:sz w:val="24"/>
              </w:rPr>
            </w:pPr>
            <w:r>
              <w:rPr>
                <w:sz w:val="24"/>
              </w:rPr>
              <w:t>Dean’s commendation for Outstanding Teaching Performance (also in 2013,</w:t>
            </w:r>
          </w:p>
        </w:tc>
      </w:tr>
      <w:tr w:rsidR="00FD6A16" w14:paraId="5CA43C63" w14:textId="77777777">
        <w:trPr>
          <w:trHeight w:val="276"/>
        </w:trPr>
        <w:tc>
          <w:tcPr>
            <w:tcW w:w="650" w:type="dxa"/>
          </w:tcPr>
          <w:p w14:paraId="6A1979FA" w14:textId="77777777" w:rsidR="00FD6A16" w:rsidRDefault="00FD6A16">
            <w:pPr>
              <w:pStyle w:val="TableParagraph"/>
              <w:spacing w:line="240" w:lineRule="auto"/>
              <w:ind w:left="0"/>
              <w:rPr>
                <w:sz w:val="20"/>
              </w:rPr>
            </w:pPr>
          </w:p>
        </w:tc>
        <w:tc>
          <w:tcPr>
            <w:tcW w:w="8032" w:type="dxa"/>
          </w:tcPr>
          <w:p w14:paraId="6E696713" w14:textId="77777777" w:rsidR="00FD6A16" w:rsidRDefault="007F3DA6">
            <w:pPr>
              <w:pStyle w:val="TableParagraph"/>
              <w:rPr>
                <w:sz w:val="24"/>
              </w:rPr>
            </w:pPr>
            <w:r>
              <w:rPr>
                <w:sz w:val="24"/>
              </w:rPr>
              <w:t>2012, 2011, 2010)</w:t>
            </w:r>
          </w:p>
        </w:tc>
      </w:tr>
      <w:tr w:rsidR="00FD6A16" w14:paraId="0D24633F" w14:textId="77777777">
        <w:trPr>
          <w:trHeight w:val="276"/>
        </w:trPr>
        <w:tc>
          <w:tcPr>
            <w:tcW w:w="650" w:type="dxa"/>
          </w:tcPr>
          <w:p w14:paraId="23AD7ECE" w14:textId="77777777" w:rsidR="00FD6A16" w:rsidRDefault="007F3DA6">
            <w:pPr>
              <w:pStyle w:val="TableParagraph"/>
              <w:ind w:left="50"/>
              <w:rPr>
                <w:sz w:val="24"/>
              </w:rPr>
            </w:pPr>
            <w:r>
              <w:rPr>
                <w:sz w:val="24"/>
              </w:rPr>
              <w:t>2013</w:t>
            </w:r>
          </w:p>
        </w:tc>
        <w:tc>
          <w:tcPr>
            <w:tcW w:w="8032" w:type="dxa"/>
          </w:tcPr>
          <w:p w14:paraId="51E65A55" w14:textId="77777777" w:rsidR="00FD6A16" w:rsidRDefault="007F3DA6">
            <w:pPr>
              <w:pStyle w:val="TableParagraph"/>
              <w:rPr>
                <w:sz w:val="24"/>
              </w:rPr>
            </w:pPr>
            <w:r>
              <w:rPr>
                <w:sz w:val="24"/>
              </w:rPr>
              <w:t>Great Mind Award from the Advertising Research Foundation for best paper</w:t>
            </w:r>
          </w:p>
        </w:tc>
      </w:tr>
      <w:tr w:rsidR="00FD6A16" w14:paraId="0FE14EFA" w14:textId="77777777">
        <w:trPr>
          <w:trHeight w:val="276"/>
        </w:trPr>
        <w:tc>
          <w:tcPr>
            <w:tcW w:w="650" w:type="dxa"/>
          </w:tcPr>
          <w:p w14:paraId="48001EBC" w14:textId="77777777" w:rsidR="00FD6A16" w:rsidRDefault="00FD6A16">
            <w:pPr>
              <w:pStyle w:val="TableParagraph"/>
              <w:spacing w:line="240" w:lineRule="auto"/>
              <w:ind w:left="0"/>
              <w:rPr>
                <w:sz w:val="20"/>
              </w:rPr>
            </w:pPr>
          </w:p>
        </w:tc>
        <w:tc>
          <w:tcPr>
            <w:tcW w:w="8032" w:type="dxa"/>
          </w:tcPr>
          <w:p w14:paraId="47A7EAA3" w14:textId="77777777" w:rsidR="00FD6A16" w:rsidRDefault="007F3DA6">
            <w:pPr>
              <w:pStyle w:val="TableParagraph"/>
              <w:rPr>
                <w:i/>
                <w:sz w:val="24"/>
              </w:rPr>
            </w:pPr>
            <w:r>
              <w:rPr>
                <w:sz w:val="24"/>
              </w:rPr>
              <w:t xml:space="preserve">published in the </w:t>
            </w:r>
            <w:r>
              <w:rPr>
                <w:i/>
                <w:sz w:val="24"/>
              </w:rPr>
              <w:t>Journal of Advertising Research</w:t>
            </w:r>
          </w:p>
        </w:tc>
      </w:tr>
      <w:tr w:rsidR="00FD6A16" w14:paraId="09BD58E5" w14:textId="77777777">
        <w:trPr>
          <w:trHeight w:val="276"/>
        </w:trPr>
        <w:tc>
          <w:tcPr>
            <w:tcW w:w="650" w:type="dxa"/>
          </w:tcPr>
          <w:p w14:paraId="519F858A" w14:textId="77777777" w:rsidR="00FD6A16" w:rsidRDefault="007F3DA6">
            <w:pPr>
              <w:pStyle w:val="TableParagraph"/>
              <w:ind w:left="50"/>
              <w:rPr>
                <w:sz w:val="24"/>
              </w:rPr>
            </w:pPr>
            <w:r>
              <w:rPr>
                <w:sz w:val="24"/>
              </w:rPr>
              <w:t>2013</w:t>
            </w:r>
          </w:p>
        </w:tc>
        <w:tc>
          <w:tcPr>
            <w:tcW w:w="8032" w:type="dxa"/>
          </w:tcPr>
          <w:p w14:paraId="6FD2EC3A" w14:textId="77777777" w:rsidR="00FD6A16" w:rsidRDefault="007F3DA6">
            <w:pPr>
              <w:pStyle w:val="TableParagraph"/>
              <w:rPr>
                <w:i/>
                <w:sz w:val="24"/>
              </w:rPr>
            </w:pPr>
            <w:r>
              <w:rPr>
                <w:sz w:val="24"/>
              </w:rPr>
              <w:t xml:space="preserve">Best Paper Proceedings, </w:t>
            </w:r>
            <w:r>
              <w:rPr>
                <w:i/>
                <w:sz w:val="24"/>
              </w:rPr>
              <w:t>Academy of Management Annual Meeting</w:t>
            </w:r>
          </w:p>
        </w:tc>
      </w:tr>
      <w:tr w:rsidR="00FD6A16" w14:paraId="4A2240B5" w14:textId="77777777">
        <w:trPr>
          <w:trHeight w:val="275"/>
        </w:trPr>
        <w:tc>
          <w:tcPr>
            <w:tcW w:w="650" w:type="dxa"/>
          </w:tcPr>
          <w:p w14:paraId="40080B5A" w14:textId="77777777" w:rsidR="00FD6A16" w:rsidRDefault="007F3DA6">
            <w:pPr>
              <w:pStyle w:val="TableParagraph"/>
              <w:ind w:left="50"/>
              <w:rPr>
                <w:sz w:val="24"/>
              </w:rPr>
            </w:pPr>
            <w:r>
              <w:rPr>
                <w:sz w:val="24"/>
              </w:rPr>
              <w:t>2013</w:t>
            </w:r>
          </w:p>
        </w:tc>
        <w:tc>
          <w:tcPr>
            <w:tcW w:w="8032" w:type="dxa"/>
          </w:tcPr>
          <w:p w14:paraId="0FA86473" w14:textId="77777777" w:rsidR="00FD6A16" w:rsidRDefault="007F3DA6">
            <w:pPr>
              <w:pStyle w:val="TableParagraph"/>
              <w:rPr>
                <w:sz w:val="24"/>
              </w:rPr>
            </w:pPr>
            <w:r>
              <w:rPr>
                <w:sz w:val="24"/>
              </w:rPr>
              <w:t>Most Inspirational Faculty Award, Milgard School of Business</w:t>
            </w:r>
          </w:p>
        </w:tc>
      </w:tr>
      <w:tr w:rsidR="00FD6A16" w14:paraId="17D3ACFA" w14:textId="77777777">
        <w:trPr>
          <w:trHeight w:val="276"/>
        </w:trPr>
        <w:tc>
          <w:tcPr>
            <w:tcW w:w="650" w:type="dxa"/>
          </w:tcPr>
          <w:p w14:paraId="1F192AAF" w14:textId="77777777" w:rsidR="00FD6A16" w:rsidRDefault="007F3DA6">
            <w:pPr>
              <w:pStyle w:val="TableParagraph"/>
              <w:ind w:left="50"/>
              <w:rPr>
                <w:sz w:val="24"/>
              </w:rPr>
            </w:pPr>
            <w:r>
              <w:rPr>
                <w:sz w:val="24"/>
              </w:rPr>
              <w:t>2011</w:t>
            </w:r>
          </w:p>
        </w:tc>
        <w:tc>
          <w:tcPr>
            <w:tcW w:w="8032" w:type="dxa"/>
          </w:tcPr>
          <w:p w14:paraId="238747A1" w14:textId="77777777" w:rsidR="00FD6A16" w:rsidRDefault="007F3DA6">
            <w:pPr>
              <w:pStyle w:val="TableParagraph"/>
              <w:rPr>
                <w:sz w:val="24"/>
              </w:rPr>
            </w:pPr>
            <w:r>
              <w:rPr>
                <w:sz w:val="24"/>
              </w:rPr>
              <w:t>University of Washington Tacoma Chancellor’s Grant</w:t>
            </w:r>
          </w:p>
        </w:tc>
      </w:tr>
      <w:tr w:rsidR="00FD6A16" w14:paraId="23D3E458" w14:textId="77777777">
        <w:trPr>
          <w:trHeight w:val="275"/>
        </w:trPr>
        <w:tc>
          <w:tcPr>
            <w:tcW w:w="650" w:type="dxa"/>
          </w:tcPr>
          <w:p w14:paraId="2E9FC338" w14:textId="77777777" w:rsidR="00FD6A16" w:rsidRDefault="007F3DA6">
            <w:pPr>
              <w:pStyle w:val="TableParagraph"/>
              <w:ind w:left="50"/>
              <w:rPr>
                <w:sz w:val="24"/>
              </w:rPr>
            </w:pPr>
            <w:r>
              <w:rPr>
                <w:sz w:val="24"/>
              </w:rPr>
              <w:t>2010</w:t>
            </w:r>
          </w:p>
        </w:tc>
        <w:tc>
          <w:tcPr>
            <w:tcW w:w="8032" w:type="dxa"/>
          </w:tcPr>
          <w:p w14:paraId="4211115D" w14:textId="77777777" w:rsidR="00FD6A16" w:rsidRDefault="007F3DA6">
            <w:pPr>
              <w:pStyle w:val="TableParagraph"/>
              <w:ind w:left="124"/>
              <w:rPr>
                <w:sz w:val="24"/>
              </w:rPr>
            </w:pPr>
            <w:r>
              <w:rPr>
                <w:sz w:val="24"/>
              </w:rPr>
              <w:t>Research Fellow of the Center for Leadership and Social Responsibility</w:t>
            </w:r>
          </w:p>
        </w:tc>
      </w:tr>
      <w:tr w:rsidR="00FD6A16" w14:paraId="43219B40" w14:textId="77777777">
        <w:trPr>
          <w:trHeight w:val="275"/>
        </w:trPr>
        <w:tc>
          <w:tcPr>
            <w:tcW w:w="650" w:type="dxa"/>
          </w:tcPr>
          <w:p w14:paraId="12EBC95B" w14:textId="77777777" w:rsidR="00FD6A16" w:rsidRDefault="007F3DA6">
            <w:pPr>
              <w:pStyle w:val="TableParagraph"/>
              <w:ind w:left="50"/>
              <w:rPr>
                <w:sz w:val="24"/>
              </w:rPr>
            </w:pPr>
            <w:r>
              <w:rPr>
                <w:sz w:val="24"/>
              </w:rPr>
              <w:t>2008</w:t>
            </w:r>
          </w:p>
        </w:tc>
        <w:tc>
          <w:tcPr>
            <w:tcW w:w="8032" w:type="dxa"/>
          </w:tcPr>
          <w:p w14:paraId="7A98632C" w14:textId="77777777" w:rsidR="00FD6A16" w:rsidRDefault="007F3DA6">
            <w:pPr>
              <w:pStyle w:val="TableParagraph"/>
              <w:rPr>
                <w:i/>
                <w:sz w:val="24"/>
              </w:rPr>
            </w:pPr>
            <w:r>
              <w:rPr>
                <w:sz w:val="24"/>
              </w:rPr>
              <w:t xml:space="preserve">Best Paper Award, </w:t>
            </w:r>
            <w:r>
              <w:rPr>
                <w:i/>
                <w:sz w:val="24"/>
              </w:rPr>
              <w:t>International Journal of Nonprofit and Voluntary Sector</w:t>
            </w:r>
          </w:p>
        </w:tc>
      </w:tr>
      <w:tr w:rsidR="00FD6A16" w14:paraId="3540F855" w14:textId="77777777">
        <w:trPr>
          <w:trHeight w:val="276"/>
        </w:trPr>
        <w:tc>
          <w:tcPr>
            <w:tcW w:w="650" w:type="dxa"/>
          </w:tcPr>
          <w:p w14:paraId="7B4DC149" w14:textId="77777777" w:rsidR="00FD6A16" w:rsidRDefault="00FD6A16">
            <w:pPr>
              <w:pStyle w:val="TableParagraph"/>
              <w:spacing w:line="240" w:lineRule="auto"/>
              <w:ind w:left="0"/>
              <w:rPr>
                <w:sz w:val="20"/>
              </w:rPr>
            </w:pPr>
          </w:p>
        </w:tc>
        <w:tc>
          <w:tcPr>
            <w:tcW w:w="8032" w:type="dxa"/>
          </w:tcPr>
          <w:p w14:paraId="70FD01F5" w14:textId="77777777" w:rsidR="00FD6A16" w:rsidRDefault="007F3DA6">
            <w:pPr>
              <w:pStyle w:val="TableParagraph"/>
              <w:rPr>
                <w:i/>
                <w:sz w:val="24"/>
              </w:rPr>
            </w:pPr>
            <w:r>
              <w:rPr>
                <w:i/>
                <w:sz w:val="24"/>
              </w:rPr>
              <w:t>Marketing</w:t>
            </w:r>
          </w:p>
        </w:tc>
      </w:tr>
      <w:tr w:rsidR="00FD6A16" w14:paraId="7F4CE718" w14:textId="77777777">
        <w:trPr>
          <w:trHeight w:val="276"/>
        </w:trPr>
        <w:tc>
          <w:tcPr>
            <w:tcW w:w="650" w:type="dxa"/>
          </w:tcPr>
          <w:p w14:paraId="1883B71D" w14:textId="77777777" w:rsidR="00FD6A16" w:rsidRDefault="007F3DA6">
            <w:pPr>
              <w:pStyle w:val="TableParagraph"/>
              <w:ind w:left="50"/>
              <w:rPr>
                <w:sz w:val="24"/>
              </w:rPr>
            </w:pPr>
            <w:r>
              <w:rPr>
                <w:sz w:val="24"/>
              </w:rPr>
              <w:t>2008</w:t>
            </w:r>
          </w:p>
        </w:tc>
        <w:tc>
          <w:tcPr>
            <w:tcW w:w="8032" w:type="dxa"/>
          </w:tcPr>
          <w:p w14:paraId="10148C09" w14:textId="77777777" w:rsidR="00FD6A16" w:rsidRDefault="007F3DA6">
            <w:pPr>
              <w:pStyle w:val="TableParagraph"/>
              <w:rPr>
                <w:sz w:val="24"/>
              </w:rPr>
            </w:pPr>
            <w:r>
              <w:rPr>
                <w:sz w:val="24"/>
              </w:rPr>
              <w:t>American Marketing Association Foundation nonprofit travel grant</w:t>
            </w:r>
          </w:p>
        </w:tc>
      </w:tr>
      <w:tr w:rsidR="00FD6A16" w14:paraId="69611ADE" w14:textId="77777777">
        <w:trPr>
          <w:trHeight w:val="273"/>
        </w:trPr>
        <w:tc>
          <w:tcPr>
            <w:tcW w:w="650" w:type="dxa"/>
          </w:tcPr>
          <w:p w14:paraId="444A7BE7" w14:textId="77777777" w:rsidR="00FD6A16" w:rsidRDefault="007F3DA6">
            <w:pPr>
              <w:pStyle w:val="TableParagraph"/>
              <w:spacing w:line="254" w:lineRule="exact"/>
              <w:ind w:left="50"/>
              <w:rPr>
                <w:sz w:val="24"/>
              </w:rPr>
            </w:pPr>
            <w:r>
              <w:rPr>
                <w:sz w:val="24"/>
              </w:rPr>
              <w:t>2008</w:t>
            </w:r>
          </w:p>
        </w:tc>
        <w:tc>
          <w:tcPr>
            <w:tcW w:w="8032" w:type="dxa"/>
          </w:tcPr>
          <w:p w14:paraId="7880343E" w14:textId="77777777" w:rsidR="00FD6A16" w:rsidRDefault="007F3DA6">
            <w:pPr>
              <w:pStyle w:val="TableParagraph"/>
              <w:spacing w:line="254" w:lineRule="exact"/>
              <w:rPr>
                <w:sz w:val="24"/>
              </w:rPr>
            </w:pPr>
            <w:r>
              <w:rPr>
                <w:sz w:val="24"/>
              </w:rPr>
              <w:t>Beta Gamma Sigma, Old Dominion University</w:t>
            </w:r>
          </w:p>
        </w:tc>
      </w:tr>
      <w:tr w:rsidR="00FD6A16" w14:paraId="7F704347" w14:textId="77777777">
        <w:trPr>
          <w:trHeight w:val="275"/>
        </w:trPr>
        <w:tc>
          <w:tcPr>
            <w:tcW w:w="650" w:type="dxa"/>
          </w:tcPr>
          <w:p w14:paraId="4D50A9AA" w14:textId="77777777" w:rsidR="00FD6A16" w:rsidRDefault="007F3DA6">
            <w:pPr>
              <w:pStyle w:val="TableParagraph"/>
              <w:ind w:left="50"/>
              <w:rPr>
                <w:sz w:val="24"/>
              </w:rPr>
            </w:pPr>
            <w:r>
              <w:rPr>
                <w:sz w:val="24"/>
              </w:rPr>
              <w:t>2007</w:t>
            </w:r>
          </w:p>
        </w:tc>
        <w:tc>
          <w:tcPr>
            <w:tcW w:w="8032" w:type="dxa"/>
          </w:tcPr>
          <w:p w14:paraId="2A89B1A1" w14:textId="77777777" w:rsidR="00FD6A16" w:rsidRDefault="007F3DA6">
            <w:pPr>
              <w:pStyle w:val="TableParagraph"/>
              <w:rPr>
                <w:sz w:val="24"/>
              </w:rPr>
            </w:pPr>
            <w:r>
              <w:rPr>
                <w:sz w:val="24"/>
              </w:rPr>
              <w:t>Fellow, American Marketing Association-</w:t>
            </w:r>
            <w:proofErr w:type="spellStart"/>
            <w:r>
              <w:rPr>
                <w:sz w:val="24"/>
              </w:rPr>
              <w:t>Sheth</w:t>
            </w:r>
            <w:proofErr w:type="spellEnd"/>
            <w:r>
              <w:rPr>
                <w:sz w:val="24"/>
              </w:rPr>
              <w:t xml:space="preserve"> Foundation Doctoral Consortium</w:t>
            </w:r>
          </w:p>
        </w:tc>
      </w:tr>
      <w:tr w:rsidR="00FD6A16" w14:paraId="133B554B" w14:textId="77777777">
        <w:trPr>
          <w:trHeight w:val="275"/>
        </w:trPr>
        <w:tc>
          <w:tcPr>
            <w:tcW w:w="650" w:type="dxa"/>
          </w:tcPr>
          <w:p w14:paraId="10D1FA2D" w14:textId="77777777" w:rsidR="00FD6A16" w:rsidRDefault="007F3DA6">
            <w:pPr>
              <w:pStyle w:val="TableParagraph"/>
              <w:ind w:left="50"/>
              <w:rPr>
                <w:sz w:val="24"/>
              </w:rPr>
            </w:pPr>
            <w:r>
              <w:rPr>
                <w:sz w:val="24"/>
              </w:rPr>
              <w:t>2007</w:t>
            </w:r>
          </w:p>
        </w:tc>
        <w:tc>
          <w:tcPr>
            <w:tcW w:w="8032" w:type="dxa"/>
          </w:tcPr>
          <w:p w14:paraId="62773BBB" w14:textId="77777777" w:rsidR="00FD6A16" w:rsidRDefault="007F3DA6">
            <w:pPr>
              <w:pStyle w:val="TableParagraph"/>
              <w:rPr>
                <w:sz w:val="24"/>
              </w:rPr>
            </w:pPr>
            <w:r>
              <w:rPr>
                <w:sz w:val="24"/>
              </w:rPr>
              <w:t>Love of Learning Award, Phi Kappa Phi</w:t>
            </w:r>
          </w:p>
        </w:tc>
      </w:tr>
      <w:tr w:rsidR="00FD6A16" w14:paraId="6001B71B" w14:textId="77777777">
        <w:trPr>
          <w:trHeight w:val="276"/>
        </w:trPr>
        <w:tc>
          <w:tcPr>
            <w:tcW w:w="650" w:type="dxa"/>
          </w:tcPr>
          <w:p w14:paraId="6643E859" w14:textId="77777777" w:rsidR="00FD6A16" w:rsidRDefault="007F3DA6">
            <w:pPr>
              <w:pStyle w:val="TableParagraph"/>
              <w:ind w:left="50"/>
              <w:rPr>
                <w:sz w:val="24"/>
              </w:rPr>
            </w:pPr>
            <w:r>
              <w:rPr>
                <w:sz w:val="24"/>
              </w:rPr>
              <w:t>2007</w:t>
            </w:r>
          </w:p>
        </w:tc>
        <w:tc>
          <w:tcPr>
            <w:tcW w:w="8032" w:type="dxa"/>
          </w:tcPr>
          <w:p w14:paraId="563590D2" w14:textId="77777777" w:rsidR="00FD6A16" w:rsidRDefault="007F3DA6">
            <w:pPr>
              <w:pStyle w:val="TableParagraph"/>
              <w:rPr>
                <w:sz w:val="24"/>
              </w:rPr>
            </w:pPr>
            <w:r>
              <w:rPr>
                <w:sz w:val="24"/>
              </w:rPr>
              <w:t>Phi Kappa Phi, Old Dominion University</w:t>
            </w:r>
          </w:p>
        </w:tc>
      </w:tr>
      <w:tr w:rsidR="00FD6A16" w14:paraId="4589E705" w14:textId="77777777">
        <w:trPr>
          <w:trHeight w:val="276"/>
        </w:trPr>
        <w:tc>
          <w:tcPr>
            <w:tcW w:w="650" w:type="dxa"/>
          </w:tcPr>
          <w:p w14:paraId="3CDA7973" w14:textId="77777777" w:rsidR="00FD6A16" w:rsidRDefault="007F3DA6">
            <w:pPr>
              <w:pStyle w:val="TableParagraph"/>
              <w:ind w:left="50"/>
              <w:rPr>
                <w:sz w:val="24"/>
              </w:rPr>
            </w:pPr>
            <w:r>
              <w:rPr>
                <w:sz w:val="24"/>
              </w:rPr>
              <w:t>2007</w:t>
            </w:r>
          </w:p>
        </w:tc>
        <w:tc>
          <w:tcPr>
            <w:tcW w:w="8032" w:type="dxa"/>
          </w:tcPr>
          <w:p w14:paraId="2472072C" w14:textId="77777777" w:rsidR="00FD6A16" w:rsidRDefault="007F3DA6">
            <w:pPr>
              <w:pStyle w:val="TableParagraph"/>
              <w:rPr>
                <w:sz w:val="24"/>
              </w:rPr>
            </w:pPr>
            <w:r>
              <w:rPr>
                <w:sz w:val="24"/>
              </w:rPr>
              <w:t>Outstanding doctoral student, Old Dominion University</w:t>
            </w:r>
          </w:p>
        </w:tc>
      </w:tr>
      <w:tr w:rsidR="00FD6A16" w14:paraId="058DD8B8" w14:textId="77777777">
        <w:trPr>
          <w:trHeight w:val="275"/>
        </w:trPr>
        <w:tc>
          <w:tcPr>
            <w:tcW w:w="650" w:type="dxa"/>
          </w:tcPr>
          <w:p w14:paraId="567081F5" w14:textId="77777777" w:rsidR="00FD6A16" w:rsidRDefault="007F3DA6">
            <w:pPr>
              <w:pStyle w:val="TableParagraph"/>
              <w:ind w:left="50"/>
              <w:rPr>
                <w:sz w:val="24"/>
              </w:rPr>
            </w:pPr>
            <w:r>
              <w:rPr>
                <w:sz w:val="24"/>
              </w:rPr>
              <w:t>2007</w:t>
            </w:r>
          </w:p>
        </w:tc>
        <w:tc>
          <w:tcPr>
            <w:tcW w:w="8032" w:type="dxa"/>
          </w:tcPr>
          <w:p w14:paraId="3536775C" w14:textId="77777777" w:rsidR="00FD6A16" w:rsidRDefault="007F3DA6">
            <w:pPr>
              <w:pStyle w:val="TableParagraph"/>
              <w:rPr>
                <w:sz w:val="24"/>
              </w:rPr>
            </w:pPr>
            <w:r>
              <w:rPr>
                <w:sz w:val="24"/>
              </w:rPr>
              <w:t>Marvin and Marilyn Simon Fellows Endowed Scholarship</w:t>
            </w:r>
          </w:p>
        </w:tc>
      </w:tr>
      <w:tr w:rsidR="00FD6A16" w14:paraId="28C0BBE8" w14:textId="77777777">
        <w:trPr>
          <w:trHeight w:val="275"/>
        </w:trPr>
        <w:tc>
          <w:tcPr>
            <w:tcW w:w="650" w:type="dxa"/>
          </w:tcPr>
          <w:p w14:paraId="2DBFCB95" w14:textId="77777777" w:rsidR="00FD6A16" w:rsidRDefault="007F3DA6">
            <w:pPr>
              <w:pStyle w:val="TableParagraph"/>
              <w:ind w:left="50"/>
              <w:rPr>
                <w:sz w:val="24"/>
              </w:rPr>
            </w:pPr>
            <w:r>
              <w:rPr>
                <w:sz w:val="24"/>
              </w:rPr>
              <w:t>2002</w:t>
            </w:r>
          </w:p>
        </w:tc>
        <w:tc>
          <w:tcPr>
            <w:tcW w:w="8032" w:type="dxa"/>
          </w:tcPr>
          <w:p w14:paraId="31F1EA92" w14:textId="77777777" w:rsidR="00FD6A16" w:rsidRDefault="007F3DA6">
            <w:pPr>
              <w:pStyle w:val="TableParagraph"/>
              <w:rPr>
                <w:sz w:val="24"/>
              </w:rPr>
            </w:pPr>
            <w:r>
              <w:rPr>
                <w:sz w:val="24"/>
              </w:rPr>
              <w:t xml:space="preserve">Glaxo </w:t>
            </w:r>
            <w:proofErr w:type="spellStart"/>
            <w:r>
              <w:rPr>
                <w:sz w:val="24"/>
              </w:rPr>
              <w:t>Smithkline</w:t>
            </w:r>
            <w:proofErr w:type="spellEnd"/>
            <w:r>
              <w:rPr>
                <w:sz w:val="24"/>
              </w:rPr>
              <w:t xml:space="preserve"> Spirit Award for business excellence for outstanding</w:t>
            </w:r>
          </w:p>
        </w:tc>
      </w:tr>
      <w:tr w:rsidR="00FD6A16" w14:paraId="4413A15C" w14:textId="77777777">
        <w:trPr>
          <w:trHeight w:val="276"/>
        </w:trPr>
        <w:tc>
          <w:tcPr>
            <w:tcW w:w="650" w:type="dxa"/>
          </w:tcPr>
          <w:p w14:paraId="04F57718" w14:textId="77777777" w:rsidR="00FD6A16" w:rsidRDefault="00FD6A16">
            <w:pPr>
              <w:pStyle w:val="TableParagraph"/>
              <w:spacing w:line="240" w:lineRule="auto"/>
              <w:ind w:left="0"/>
              <w:rPr>
                <w:sz w:val="20"/>
              </w:rPr>
            </w:pPr>
          </w:p>
        </w:tc>
        <w:tc>
          <w:tcPr>
            <w:tcW w:w="8032" w:type="dxa"/>
          </w:tcPr>
          <w:p w14:paraId="57E695F4" w14:textId="77777777" w:rsidR="00FD6A16" w:rsidRDefault="007F3DA6">
            <w:pPr>
              <w:pStyle w:val="TableParagraph"/>
              <w:rPr>
                <w:sz w:val="24"/>
              </w:rPr>
            </w:pPr>
            <w:r>
              <w:rPr>
                <w:sz w:val="24"/>
              </w:rPr>
              <w:t>performance as a brand manager</w:t>
            </w:r>
          </w:p>
        </w:tc>
      </w:tr>
      <w:tr w:rsidR="00FD6A16" w14:paraId="6CF38835" w14:textId="77777777">
        <w:trPr>
          <w:trHeight w:val="276"/>
        </w:trPr>
        <w:tc>
          <w:tcPr>
            <w:tcW w:w="650" w:type="dxa"/>
          </w:tcPr>
          <w:p w14:paraId="40221998" w14:textId="77777777" w:rsidR="00FD6A16" w:rsidRDefault="007F3DA6">
            <w:pPr>
              <w:pStyle w:val="TableParagraph"/>
              <w:ind w:left="50"/>
              <w:rPr>
                <w:sz w:val="24"/>
              </w:rPr>
            </w:pPr>
            <w:r>
              <w:rPr>
                <w:sz w:val="24"/>
              </w:rPr>
              <w:t>1997</w:t>
            </w:r>
          </w:p>
        </w:tc>
        <w:tc>
          <w:tcPr>
            <w:tcW w:w="8032" w:type="dxa"/>
          </w:tcPr>
          <w:p w14:paraId="773CA785" w14:textId="77777777" w:rsidR="00FD6A16" w:rsidRDefault="007F3DA6">
            <w:pPr>
              <w:pStyle w:val="TableParagraph"/>
              <w:ind w:left="124"/>
              <w:rPr>
                <w:sz w:val="24"/>
              </w:rPr>
            </w:pPr>
            <w:r>
              <w:rPr>
                <w:sz w:val="24"/>
              </w:rPr>
              <w:t>Dandekar Trophy, Bombay Management Association</w:t>
            </w:r>
          </w:p>
        </w:tc>
      </w:tr>
      <w:tr w:rsidR="00FD6A16" w14:paraId="11A4A43C" w14:textId="77777777">
        <w:trPr>
          <w:trHeight w:val="269"/>
        </w:trPr>
        <w:tc>
          <w:tcPr>
            <w:tcW w:w="650" w:type="dxa"/>
          </w:tcPr>
          <w:p w14:paraId="55BD52DD" w14:textId="77777777" w:rsidR="00FD6A16" w:rsidRDefault="007F3DA6">
            <w:pPr>
              <w:pStyle w:val="TableParagraph"/>
              <w:spacing w:line="250" w:lineRule="exact"/>
              <w:ind w:left="50"/>
              <w:rPr>
                <w:sz w:val="24"/>
              </w:rPr>
            </w:pPr>
            <w:r>
              <w:rPr>
                <w:sz w:val="24"/>
              </w:rPr>
              <w:t>1996</w:t>
            </w:r>
          </w:p>
        </w:tc>
        <w:tc>
          <w:tcPr>
            <w:tcW w:w="8032" w:type="dxa"/>
          </w:tcPr>
          <w:p w14:paraId="5B20BAA1" w14:textId="77777777" w:rsidR="00FD6A16" w:rsidRDefault="007F3DA6">
            <w:pPr>
              <w:pStyle w:val="TableParagraph"/>
              <w:spacing w:line="250" w:lineRule="exact"/>
              <w:rPr>
                <w:sz w:val="24"/>
              </w:rPr>
            </w:pPr>
            <w:r>
              <w:rPr>
                <w:sz w:val="24"/>
              </w:rPr>
              <w:t>Khandelwal Trophy, Faculty of Management, University of Mumbai</w:t>
            </w:r>
          </w:p>
        </w:tc>
      </w:tr>
    </w:tbl>
    <w:p w14:paraId="743D3AEE" w14:textId="77777777" w:rsidR="00FD6A16" w:rsidRDefault="00FD6A16">
      <w:pPr>
        <w:spacing w:line="250" w:lineRule="exact"/>
        <w:rPr>
          <w:sz w:val="24"/>
        </w:rPr>
        <w:sectPr w:rsidR="00FD6A16">
          <w:pgSz w:w="12240" w:h="15840"/>
          <w:pgMar w:top="1500" w:right="1660" w:bottom="940" w:left="1640" w:header="0" w:footer="743" w:gutter="0"/>
          <w:cols w:space="720"/>
        </w:sectPr>
      </w:pPr>
    </w:p>
    <w:p w14:paraId="6C0AB1F2" w14:textId="77777777" w:rsidR="00FD6A16" w:rsidRDefault="007F3DA6">
      <w:pPr>
        <w:spacing w:before="61" w:after="19"/>
        <w:ind w:left="160"/>
        <w:rPr>
          <w:b/>
          <w:sz w:val="24"/>
        </w:rPr>
      </w:pPr>
      <w:r>
        <w:rPr>
          <w:b/>
          <w:sz w:val="24"/>
        </w:rPr>
        <w:lastRenderedPageBreak/>
        <w:t>PEER-REVIEWED JOURNAL PUBLICATIONS</w:t>
      </w:r>
    </w:p>
    <w:p w14:paraId="715989EC"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1CB80C79" wp14:editId="5BC34224">
                <wp:extent cx="5523230" cy="6350"/>
                <wp:effectExtent l="6985" t="7620" r="13335" b="508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6" name="Line 25"/>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DC0AB" id="Group 24"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G7LTCoECAACU&#10;BQAADgAAAAAAAAAAAAAAAAAuAgAAZHJzL2Uyb0RvYy54bWxQSwECLQAUAAYACAAAACEApWPsidoA&#10;AAADAQAADwAAAAAAAAAAAAAAAADbBAAAZHJzL2Rvd25yZXYueG1sUEsFBgAAAAAEAAQA8wAAAOIF&#10;AAAAAA==&#10;">
                <v:line id="Line 25"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130D0A10" w14:textId="77777777" w:rsidR="00FD6A16" w:rsidRDefault="00FD6A16">
      <w:pPr>
        <w:pStyle w:val="BodyText"/>
        <w:spacing w:before="2"/>
        <w:ind w:left="0" w:firstLine="0"/>
        <w:rPr>
          <w:b/>
          <w:sz w:val="15"/>
        </w:rPr>
      </w:pPr>
    </w:p>
    <w:p w14:paraId="7647CDDE" w14:textId="183EFCEF" w:rsidR="007972FB" w:rsidRPr="00AA4D1C" w:rsidRDefault="007972FB" w:rsidP="007972FB">
      <w:pPr>
        <w:pStyle w:val="ListParagraph"/>
        <w:widowControl/>
        <w:numPr>
          <w:ilvl w:val="0"/>
          <w:numId w:val="16"/>
        </w:numPr>
        <w:autoSpaceDE/>
        <w:autoSpaceDN/>
        <w:rPr>
          <w:rFonts w:ascii="Times" w:hAnsi="Times"/>
          <w:sz w:val="24"/>
          <w:szCs w:val="24"/>
        </w:rPr>
      </w:pPr>
      <w:r w:rsidRPr="00AA4D1C">
        <w:rPr>
          <w:rFonts w:ascii="Times" w:hAnsi="Times"/>
          <w:sz w:val="24"/>
          <w:szCs w:val="24"/>
        </w:rPr>
        <w:t xml:space="preserve">Rose, </w:t>
      </w:r>
      <w:r w:rsidR="00903BB5">
        <w:rPr>
          <w:rFonts w:ascii="Times" w:hAnsi="Times"/>
          <w:sz w:val="24"/>
          <w:szCs w:val="24"/>
        </w:rPr>
        <w:t xml:space="preserve">Mei, </w:t>
      </w:r>
      <w:r w:rsidRPr="00AA4D1C">
        <w:rPr>
          <w:rFonts w:ascii="Times" w:hAnsi="Times"/>
          <w:sz w:val="24"/>
          <w:szCs w:val="24"/>
        </w:rPr>
        <w:t xml:space="preserve">Gregory Rose, and </w:t>
      </w:r>
      <w:r w:rsidRPr="00AA4D1C">
        <w:rPr>
          <w:rFonts w:ascii="Times" w:hAnsi="Times"/>
          <w:b/>
          <w:bCs/>
          <w:sz w:val="24"/>
          <w:szCs w:val="24"/>
        </w:rPr>
        <w:t>Altaf Merchant</w:t>
      </w:r>
      <w:r w:rsidRPr="00AA4D1C">
        <w:rPr>
          <w:rFonts w:ascii="Times" w:hAnsi="Times"/>
          <w:sz w:val="24"/>
          <w:szCs w:val="24"/>
        </w:rPr>
        <w:t xml:space="preserve"> (202</w:t>
      </w:r>
      <w:r w:rsidR="00AA4D1C">
        <w:rPr>
          <w:rFonts w:ascii="Times" w:hAnsi="Times"/>
          <w:sz w:val="24"/>
          <w:szCs w:val="24"/>
        </w:rPr>
        <w:t>1</w:t>
      </w:r>
      <w:r w:rsidRPr="00AA4D1C">
        <w:rPr>
          <w:rFonts w:ascii="Times" w:hAnsi="Times"/>
          <w:sz w:val="24"/>
          <w:szCs w:val="24"/>
        </w:rPr>
        <w:t xml:space="preserve">), “Sports Team Heritage: Measurement and Applications in Sports Team Heritage,” </w:t>
      </w:r>
      <w:r w:rsidRPr="00AA4D1C">
        <w:rPr>
          <w:rFonts w:ascii="Times" w:hAnsi="Times"/>
          <w:i/>
          <w:iCs/>
          <w:sz w:val="24"/>
          <w:szCs w:val="24"/>
        </w:rPr>
        <w:t>Journal of Business Research</w:t>
      </w:r>
      <w:r w:rsidRPr="00AA4D1C">
        <w:rPr>
          <w:rFonts w:ascii="Times" w:hAnsi="Times"/>
          <w:sz w:val="24"/>
          <w:szCs w:val="24"/>
        </w:rPr>
        <w:t xml:space="preserve">, </w:t>
      </w:r>
      <w:r w:rsidR="00AA4D1C" w:rsidRPr="00E02A10">
        <w:rPr>
          <w:rFonts w:ascii="Times" w:hAnsi="Times" w:cs="Arial"/>
          <w:color w:val="222222"/>
          <w:sz w:val="24"/>
          <w:szCs w:val="24"/>
        </w:rPr>
        <w:t>124</w:t>
      </w:r>
      <w:r w:rsidR="00AA4D1C" w:rsidRPr="00E02A10">
        <w:rPr>
          <w:rFonts w:ascii="Times" w:hAnsi="Times" w:cs="Arial"/>
          <w:color w:val="222222"/>
          <w:sz w:val="24"/>
          <w:szCs w:val="24"/>
          <w:shd w:val="clear" w:color="auto" w:fill="FFFFFF"/>
        </w:rPr>
        <w:t>, 759-769.</w:t>
      </w:r>
    </w:p>
    <w:p w14:paraId="3BB1B77C" w14:textId="77777777" w:rsidR="007972FB" w:rsidRPr="007972FB" w:rsidRDefault="007972FB" w:rsidP="007972FB">
      <w:pPr>
        <w:pStyle w:val="Heading1"/>
        <w:numPr>
          <w:ilvl w:val="0"/>
          <w:numId w:val="16"/>
        </w:numPr>
        <w:tabs>
          <w:tab w:val="left" w:pos="520"/>
        </w:tabs>
        <w:spacing w:before="90" w:line="276" w:lineRule="auto"/>
        <w:ind w:right="262"/>
        <w:textAlignment w:val="baseline"/>
        <w:rPr>
          <w:b w:val="0"/>
          <w:bCs w:val="0"/>
        </w:rPr>
      </w:pPr>
      <w:r w:rsidRPr="00AA4D1C">
        <w:rPr>
          <w:rFonts w:ascii="Times" w:hAnsi="Times" w:cs="Arial"/>
          <w:b w:val="0"/>
          <w:bCs w:val="0"/>
          <w:color w:val="000000"/>
        </w:rPr>
        <w:t xml:space="preserve">Orth, Ulrich, Gregory Rose, and </w:t>
      </w:r>
      <w:r w:rsidRPr="009B0022">
        <w:rPr>
          <w:rFonts w:ascii="Times" w:hAnsi="Times" w:cs="Arial"/>
          <w:color w:val="000000"/>
        </w:rPr>
        <w:t>Altaf Merchant</w:t>
      </w:r>
      <w:r w:rsidRPr="007972FB">
        <w:rPr>
          <w:rFonts w:ascii="Times" w:hAnsi="Times" w:cs="Arial"/>
          <w:b w:val="0"/>
          <w:bCs w:val="0"/>
          <w:color w:val="000000"/>
        </w:rPr>
        <w:t xml:space="preserve"> (2019)</w:t>
      </w:r>
      <w:r>
        <w:rPr>
          <w:rFonts w:ascii="Times" w:hAnsi="Times" w:cs="Arial"/>
          <w:b w:val="0"/>
          <w:bCs w:val="0"/>
          <w:color w:val="000000"/>
        </w:rPr>
        <w:t>, “</w:t>
      </w:r>
      <w:r w:rsidRPr="007972FB">
        <w:rPr>
          <w:rFonts w:ascii="Times" w:hAnsi="Times" w:cs="Arial"/>
          <w:b w:val="0"/>
          <w:bCs w:val="0"/>
          <w:color w:val="000000"/>
        </w:rPr>
        <w:t xml:space="preserve">Preservation, </w:t>
      </w:r>
      <w:r w:rsidR="009B0022">
        <w:rPr>
          <w:rFonts w:ascii="Times" w:hAnsi="Times" w:cs="Arial"/>
          <w:b w:val="0"/>
          <w:bCs w:val="0"/>
          <w:color w:val="000000"/>
        </w:rPr>
        <w:t>R</w:t>
      </w:r>
      <w:r w:rsidRPr="007972FB">
        <w:rPr>
          <w:rFonts w:ascii="Times" w:hAnsi="Times" w:cs="Arial"/>
          <w:b w:val="0"/>
          <w:bCs w:val="0"/>
          <w:color w:val="000000"/>
        </w:rPr>
        <w:t xml:space="preserve">ejuvenation, or </w:t>
      </w:r>
      <w:r w:rsidR="009B0022">
        <w:rPr>
          <w:rFonts w:ascii="Times" w:hAnsi="Times" w:cs="Arial"/>
          <w:b w:val="0"/>
          <w:bCs w:val="0"/>
          <w:color w:val="000000"/>
        </w:rPr>
        <w:t>C</w:t>
      </w:r>
      <w:r w:rsidRPr="007972FB">
        <w:rPr>
          <w:rFonts w:ascii="Times" w:hAnsi="Times" w:cs="Arial"/>
          <w:b w:val="0"/>
          <w:bCs w:val="0"/>
          <w:color w:val="000000"/>
        </w:rPr>
        <w:t xml:space="preserve">onfusion? Changing </w:t>
      </w:r>
      <w:r w:rsidR="009B0022">
        <w:rPr>
          <w:rFonts w:ascii="Times" w:hAnsi="Times" w:cs="Arial"/>
          <w:b w:val="0"/>
          <w:bCs w:val="0"/>
          <w:color w:val="000000"/>
        </w:rPr>
        <w:t>P</w:t>
      </w:r>
      <w:r w:rsidRPr="007972FB">
        <w:rPr>
          <w:rFonts w:ascii="Times" w:hAnsi="Times" w:cs="Arial"/>
          <w:b w:val="0"/>
          <w:bCs w:val="0"/>
          <w:color w:val="000000"/>
        </w:rPr>
        <w:t xml:space="preserve">ackage </w:t>
      </w:r>
      <w:r w:rsidR="009B0022">
        <w:rPr>
          <w:rFonts w:ascii="Times" w:hAnsi="Times" w:cs="Arial"/>
          <w:b w:val="0"/>
          <w:bCs w:val="0"/>
          <w:color w:val="000000"/>
        </w:rPr>
        <w:t>D</w:t>
      </w:r>
      <w:r w:rsidRPr="007972FB">
        <w:rPr>
          <w:rFonts w:ascii="Times" w:hAnsi="Times" w:cs="Arial"/>
          <w:b w:val="0"/>
          <w:bCs w:val="0"/>
          <w:color w:val="000000"/>
        </w:rPr>
        <w:t xml:space="preserve">esigns for </w:t>
      </w:r>
      <w:r w:rsidR="009B0022">
        <w:rPr>
          <w:rFonts w:ascii="Times" w:hAnsi="Times" w:cs="Arial"/>
          <w:b w:val="0"/>
          <w:bCs w:val="0"/>
          <w:color w:val="000000"/>
        </w:rPr>
        <w:t>H</w:t>
      </w:r>
      <w:r w:rsidRPr="007972FB">
        <w:rPr>
          <w:rFonts w:ascii="Times" w:hAnsi="Times" w:cs="Arial"/>
          <w:b w:val="0"/>
          <w:bCs w:val="0"/>
          <w:color w:val="000000"/>
        </w:rPr>
        <w:t xml:space="preserve">eritage </w:t>
      </w:r>
      <w:r w:rsidR="009B0022">
        <w:rPr>
          <w:rFonts w:ascii="Times" w:hAnsi="Times" w:cs="Arial"/>
          <w:b w:val="0"/>
          <w:bCs w:val="0"/>
          <w:color w:val="000000"/>
        </w:rPr>
        <w:t>B</w:t>
      </w:r>
      <w:r w:rsidRPr="007972FB">
        <w:rPr>
          <w:rFonts w:ascii="Times" w:hAnsi="Times" w:cs="Arial"/>
          <w:b w:val="0"/>
          <w:bCs w:val="0"/>
          <w:color w:val="000000"/>
        </w:rPr>
        <w:t>rands,</w:t>
      </w:r>
      <w:r>
        <w:rPr>
          <w:rFonts w:ascii="Times" w:hAnsi="Times" w:cs="Arial"/>
          <w:b w:val="0"/>
          <w:bCs w:val="0"/>
          <w:color w:val="000000"/>
        </w:rPr>
        <w:t>”</w:t>
      </w:r>
      <w:r w:rsidRPr="007972FB">
        <w:rPr>
          <w:rFonts w:ascii="Times" w:hAnsi="Times" w:cs="Arial"/>
          <w:b w:val="0"/>
          <w:bCs w:val="0"/>
          <w:color w:val="000000"/>
        </w:rPr>
        <w:t xml:space="preserve"> </w:t>
      </w:r>
      <w:r w:rsidRPr="007972FB">
        <w:rPr>
          <w:rFonts w:ascii="Times" w:hAnsi="Times" w:cs="Arial"/>
          <w:b w:val="0"/>
          <w:bCs w:val="0"/>
          <w:i/>
          <w:iCs/>
          <w:color w:val="000000"/>
        </w:rPr>
        <w:t>Psychology &amp; Marketing</w:t>
      </w:r>
      <w:r w:rsidRPr="007972FB">
        <w:rPr>
          <w:rFonts w:ascii="Times" w:hAnsi="Times" w:cs="Arial"/>
          <w:b w:val="0"/>
          <w:bCs w:val="0"/>
          <w:color w:val="000000"/>
        </w:rPr>
        <w:t>, 36 (9), 831-843.</w:t>
      </w:r>
    </w:p>
    <w:p w14:paraId="2BD8D103" w14:textId="77777777" w:rsidR="007972FB" w:rsidRPr="007972FB" w:rsidRDefault="007972FB" w:rsidP="007972FB">
      <w:pPr>
        <w:pStyle w:val="ListParagraph"/>
        <w:numPr>
          <w:ilvl w:val="0"/>
          <w:numId w:val="16"/>
        </w:numPr>
        <w:tabs>
          <w:tab w:val="left" w:pos="520"/>
        </w:tabs>
        <w:spacing w:before="90" w:line="276" w:lineRule="auto"/>
        <w:ind w:right="262"/>
        <w:rPr>
          <w:sz w:val="24"/>
        </w:rPr>
      </w:pPr>
      <w:r w:rsidRPr="007972FB">
        <w:rPr>
          <w:color w:val="222222"/>
          <w:sz w:val="24"/>
        </w:rPr>
        <w:t xml:space="preserve">Jain, Varsha, </w:t>
      </w:r>
      <w:r w:rsidRPr="007972FB">
        <w:rPr>
          <w:b/>
          <w:color w:val="222222"/>
          <w:sz w:val="24"/>
        </w:rPr>
        <w:t>Altaf Merchant</w:t>
      </w:r>
      <w:r w:rsidRPr="007972FB">
        <w:rPr>
          <w:color w:val="222222"/>
          <w:sz w:val="24"/>
        </w:rPr>
        <w:t xml:space="preserve">, Subhadip Roy and John Ford (2019), “Developing an Emic Scale to Measure Ad-evoked Nostalgia in a Collectivist Emerging Market, India,” </w:t>
      </w:r>
      <w:r w:rsidRPr="007972FB">
        <w:rPr>
          <w:i/>
          <w:color w:val="222222"/>
          <w:sz w:val="24"/>
        </w:rPr>
        <w:t>Journal of Business Research</w:t>
      </w:r>
      <w:r w:rsidRPr="007972FB">
        <w:rPr>
          <w:color w:val="222222"/>
          <w:sz w:val="24"/>
        </w:rPr>
        <w:t xml:space="preserve">, </w:t>
      </w:r>
      <w:r w:rsidRPr="007972FB">
        <w:rPr>
          <w:i/>
          <w:color w:val="222222"/>
          <w:sz w:val="24"/>
        </w:rPr>
        <w:t>99</w:t>
      </w:r>
      <w:r w:rsidRPr="007972FB">
        <w:rPr>
          <w:color w:val="222222"/>
          <w:sz w:val="24"/>
        </w:rPr>
        <w:t>,</w:t>
      </w:r>
      <w:r w:rsidRPr="007972FB">
        <w:rPr>
          <w:color w:val="222222"/>
          <w:spacing w:val="7"/>
          <w:sz w:val="24"/>
        </w:rPr>
        <w:t xml:space="preserve"> </w:t>
      </w:r>
      <w:r w:rsidRPr="007972FB">
        <w:rPr>
          <w:color w:val="222222"/>
          <w:sz w:val="24"/>
        </w:rPr>
        <w:t>140-156.</w:t>
      </w:r>
    </w:p>
    <w:p w14:paraId="37D72613" w14:textId="77777777" w:rsidR="00FD6A16" w:rsidRDefault="007F3DA6">
      <w:pPr>
        <w:pStyle w:val="ListParagraph"/>
        <w:numPr>
          <w:ilvl w:val="0"/>
          <w:numId w:val="16"/>
        </w:numPr>
        <w:tabs>
          <w:tab w:val="left" w:pos="520"/>
        </w:tabs>
        <w:ind w:right="181"/>
        <w:rPr>
          <w:color w:val="191919"/>
          <w:sz w:val="24"/>
        </w:rPr>
      </w:pPr>
      <w:proofErr w:type="spellStart"/>
      <w:r>
        <w:rPr>
          <w:sz w:val="24"/>
        </w:rPr>
        <w:t>Pecot</w:t>
      </w:r>
      <w:proofErr w:type="spellEnd"/>
      <w:r>
        <w:rPr>
          <w:sz w:val="24"/>
        </w:rPr>
        <w:t xml:space="preserve">, Fabien, </w:t>
      </w:r>
      <w:r>
        <w:rPr>
          <w:b/>
          <w:sz w:val="24"/>
        </w:rPr>
        <w:t>Altaf Merchant</w:t>
      </w:r>
      <w:r>
        <w:rPr>
          <w:sz w:val="24"/>
        </w:rPr>
        <w:t xml:space="preserve">, Pierre Valette Florence and Virginie </w:t>
      </w:r>
      <w:proofErr w:type="spellStart"/>
      <w:r>
        <w:rPr>
          <w:sz w:val="24"/>
        </w:rPr>
        <w:t>DeBarnier</w:t>
      </w:r>
      <w:proofErr w:type="spellEnd"/>
      <w:r>
        <w:rPr>
          <w:sz w:val="24"/>
        </w:rPr>
        <w:t xml:space="preserve"> (2018), “Cognitive Outcomes of Brand Heritage: A Signaling Perspective,” </w:t>
      </w:r>
      <w:r>
        <w:rPr>
          <w:i/>
          <w:sz w:val="24"/>
        </w:rPr>
        <w:t xml:space="preserve">Journal of Business Research </w:t>
      </w:r>
      <w:r>
        <w:rPr>
          <w:sz w:val="24"/>
        </w:rPr>
        <w:t>(impact factor: 3.354), 85, 304-316</w:t>
      </w:r>
      <w:r>
        <w:rPr>
          <w:i/>
          <w:sz w:val="24"/>
        </w:rPr>
        <w:t xml:space="preserve">. </w:t>
      </w:r>
      <w:r>
        <w:rPr>
          <w:sz w:val="24"/>
        </w:rPr>
        <w:t>Equal contributions by first and second</w:t>
      </w:r>
      <w:r>
        <w:rPr>
          <w:spacing w:val="3"/>
          <w:sz w:val="24"/>
        </w:rPr>
        <w:t xml:space="preserve"> </w:t>
      </w:r>
      <w:r>
        <w:rPr>
          <w:sz w:val="24"/>
        </w:rPr>
        <w:t>authors.</w:t>
      </w:r>
    </w:p>
    <w:p w14:paraId="53DC7367" w14:textId="77777777" w:rsidR="00FD6A16" w:rsidRDefault="007F3DA6">
      <w:pPr>
        <w:pStyle w:val="ListParagraph"/>
        <w:numPr>
          <w:ilvl w:val="0"/>
          <w:numId w:val="16"/>
        </w:numPr>
        <w:tabs>
          <w:tab w:val="left" w:pos="520"/>
        </w:tabs>
        <w:ind w:right="137"/>
        <w:rPr>
          <w:color w:val="191919"/>
          <w:sz w:val="24"/>
        </w:rPr>
      </w:pPr>
      <w:r>
        <w:rPr>
          <w:sz w:val="24"/>
        </w:rPr>
        <w:t xml:space="preserve">Ford, John B., </w:t>
      </w:r>
      <w:r>
        <w:rPr>
          <w:b/>
          <w:sz w:val="24"/>
        </w:rPr>
        <w:t>Altaf Merchant</w:t>
      </w:r>
      <w:r>
        <w:rPr>
          <w:sz w:val="24"/>
        </w:rPr>
        <w:t xml:space="preserve">, Anne-Laure </w:t>
      </w:r>
      <w:proofErr w:type="spellStart"/>
      <w:r>
        <w:rPr>
          <w:sz w:val="24"/>
        </w:rPr>
        <w:t>Bartier</w:t>
      </w:r>
      <w:proofErr w:type="spellEnd"/>
      <w:r>
        <w:rPr>
          <w:sz w:val="24"/>
        </w:rPr>
        <w:t xml:space="preserve"> and Mike Friedman (2018), “The Cross-Cultural Scale Development Process: The </w:t>
      </w:r>
      <w:r>
        <w:rPr>
          <w:spacing w:val="-3"/>
          <w:sz w:val="24"/>
        </w:rPr>
        <w:t xml:space="preserve">Case </w:t>
      </w:r>
      <w:r>
        <w:rPr>
          <w:sz w:val="24"/>
        </w:rPr>
        <w:t xml:space="preserve">of Brand Nostalgia in Belgium and the United States,” </w:t>
      </w:r>
      <w:r>
        <w:rPr>
          <w:i/>
          <w:sz w:val="24"/>
        </w:rPr>
        <w:t xml:space="preserve">Journal of Business Research </w:t>
      </w:r>
      <w:r>
        <w:rPr>
          <w:sz w:val="24"/>
        </w:rPr>
        <w:t>(impact factor: 3.354), 83,</w:t>
      </w:r>
      <w:r>
        <w:rPr>
          <w:spacing w:val="-12"/>
          <w:sz w:val="24"/>
        </w:rPr>
        <w:t xml:space="preserve"> </w:t>
      </w:r>
      <w:r>
        <w:rPr>
          <w:sz w:val="24"/>
        </w:rPr>
        <w:t>19-</w:t>
      </w:r>
    </w:p>
    <w:p w14:paraId="4B4421B7" w14:textId="77777777" w:rsidR="00FD6A16" w:rsidRDefault="007F3DA6">
      <w:pPr>
        <w:pStyle w:val="BodyText"/>
        <w:spacing w:line="274" w:lineRule="exact"/>
        <w:ind w:firstLine="0"/>
      </w:pPr>
      <w:r>
        <w:t>29</w:t>
      </w:r>
      <w:r>
        <w:rPr>
          <w:i/>
        </w:rPr>
        <w:t xml:space="preserve">. </w:t>
      </w:r>
      <w:r>
        <w:t>Primary contributions by first and second authors.</w:t>
      </w:r>
    </w:p>
    <w:p w14:paraId="0FCE4785" w14:textId="77777777" w:rsidR="00FD6A16" w:rsidRDefault="007F3DA6">
      <w:pPr>
        <w:pStyle w:val="ListParagraph"/>
        <w:numPr>
          <w:ilvl w:val="0"/>
          <w:numId w:val="16"/>
        </w:numPr>
        <w:tabs>
          <w:tab w:val="left" w:pos="520"/>
        </w:tabs>
        <w:spacing w:before="1"/>
        <w:ind w:right="219"/>
        <w:rPr>
          <w:sz w:val="24"/>
        </w:rPr>
      </w:pPr>
      <w:r>
        <w:rPr>
          <w:b/>
          <w:sz w:val="24"/>
        </w:rPr>
        <w:t>Merchant, Altaf</w:t>
      </w:r>
      <w:r>
        <w:rPr>
          <w:sz w:val="24"/>
        </w:rPr>
        <w:t xml:space="preserve">, Kathryn Latour, John B. Ford and Michael Latour (2018), </w:t>
      </w:r>
      <w:r>
        <w:rPr>
          <w:b/>
          <w:sz w:val="24"/>
        </w:rPr>
        <w:t>“</w:t>
      </w:r>
      <w:r>
        <w:rPr>
          <w:sz w:val="24"/>
        </w:rPr>
        <w:t xml:space="preserve">Should Cookie Monster Adopt a Healthy Lifestyle or Continue to Indulge? Insights into Brand Icons,” </w:t>
      </w:r>
      <w:r>
        <w:rPr>
          <w:i/>
          <w:sz w:val="24"/>
        </w:rPr>
        <w:t xml:space="preserve">Psychology and Marketing </w:t>
      </w:r>
      <w:r>
        <w:rPr>
          <w:sz w:val="24"/>
        </w:rPr>
        <w:t>(impact factor: 2.0),</w:t>
      </w:r>
      <w:r>
        <w:rPr>
          <w:i/>
          <w:sz w:val="24"/>
        </w:rPr>
        <w:t xml:space="preserve">, </w:t>
      </w:r>
      <w:r>
        <w:rPr>
          <w:sz w:val="24"/>
        </w:rPr>
        <w:t>35(1), 64-78. Primary author.</w:t>
      </w:r>
    </w:p>
    <w:p w14:paraId="779A6B37" w14:textId="77777777" w:rsidR="00FD6A16" w:rsidRDefault="007F3DA6">
      <w:pPr>
        <w:pStyle w:val="ListParagraph"/>
        <w:numPr>
          <w:ilvl w:val="0"/>
          <w:numId w:val="16"/>
        </w:numPr>
        <w:tabs>
          <w:tab w:val="left" w:pos="520"/>
        </w:tabs>
        <w:ind w:right="477"/>
        <w:rPr>
          <w:sz w:val="24"/>
        </w:rPr>
      </w:pPr>
      <w:r>
        <w:rPr>
          <w:sz w:val="24"/>
        </w:rPr>
        <w:t xml:space="preserve">Mei Rose, Gregory Rose and </w:t>
      </w:r>
      <w:r>
        <w:rPr>
          <w:b/>
          <w:sz w:val="24"/>
        </w:rPr>
        <w:t xml:space="preserve">Altaf Merchant </w:t>
      </w:r>
      <w:r>
        <w:rPr>
          <w:sz w:val="24"/>
        </w:rPr>
        <w:t xml:space="preserve">(2017), </w:t>
      </w:r>
      <w:r>
        <w:rPr>
          <w:spacing w:val="-3"/>
          <w:sz w:val="24"/>
        </w:rPr>
        <w:t xml:space="preserve">“‘Is </w:t>
      </w:r>
      <w:r>
        <w:rPr>
          <w:spacing w:val="-6"/>
          <w:sz w:val="24"/>
        </w:rPr>
        <w:t xml:space="preserve">Old </w:t>
      </w:r>
      <w:r>
        <w:rPr>
          <w:spacing w:val="-7"/>
          <w:sz w:val="24"/>
        </w:rPr>
        <w:t xml:space="preserve">Gold? </w:t>
      </w:r>
      <w:r>
        <w:rPr>
          <w:spacing w:val="-6"/>
          <w:sz w:val="24"/>
        </w:rPr>
        <w:t>How</w:t>
      </w:r>
      <w:r>
        <w:rPr>
          <w:spacing w:val="-35"/>
          <w:sz w:val="24"/>
        </w:rPr>
        <w:t xml:space="preserve"> </w:t>
      </w:r>
      <w:r>
        <w:rPr>
          <w:spacing w:val="-7"/>
          <w:sz w:val="24"/>
        </w:rPr>
        <w:t xml:space="preserve">Heritage “Sells” </w:t>
      </w:r>
      <w:r>
        <w:rPr>
          <w:spacing w:val="-5"/>
          <w:sz w:val="24"/>
        </w:rPr>
        <w:t xml:space="preserve">The </w:t>
      </w:r>
      <w:r>
        <w:rPr>
          <w:spacing w:val="-7"/>
          <w:sz w:val="24"/>
        </w:rPr>
        <w:t xml:space="preserve">University </w:t>
      </w:r>
      <w:r>
        <w:rPr>
          <w:spacing w:val="-5"/>
          <w:sz w:val="24"/>
        </w:rPr>
        <w:t xml:space="preserve">to </w:t>
      </w:r>
      <w:r>
        <w:rPr>
          <w:spacing w:val="-7"/>
          <w:sz w:val="24"/>
        </w:rPr>
        <w:t xml:space="preserve">Prospective </w:t>
      </w:r>
      <w:r>
        <w:rPr>
          <w:spacing w:val="-6"/>
          <w:sz w:val="24"/>
        </w:rPr>
        <w:t xml:space="preserve">Students,” </w:t>
      </w:r>
      <w:r>
        <w:rPr>
          <w:i/>
          <w:sz w:val="24"/>
        </w:rPr>
        <w:t xml:space="preserve">Journal of Advertising Research </w:t>
      </w:r>
      <w:r>
        <w:rPr>
          <w:sz w:val="24"/>
        </w:rPr>
        <w:t>(impact factor: 2.034), 57(3), 335-351. Equal contributions by</w:t>
      </w:r>
      <w:r>
        <w:rPr>
          <w:spacing w:val="-1"/>
          <w:sz w:val="24"/>
        </w:rPr>
        <w:t xml:space="preserve"> </w:t>
      </w:r>
      <w:r>
        <w:rPr>
          <w:sz w:val="24"/>
        </w:rPr>
        <w:t>authors.</w:t>
      </w:r>
    </w:p>
    <w:p w14:paraId="7A101C21" w14:textId="77777777" w:rsidR="00FD6A16" w:rsidRDefault="007F3DA6">
      <w:pPr>
        <w:pStyle w:val="ListParagraph"/>
        <w:numPr>
          <w:ilvl w:val="0"/>
          <w:numId w:val="16"/>
        </w:numPr>
        <w:tabs>
          <w:tab w:val="left" w:pos="520"/>
        </w:tabs>
        <w:ind w:right="488"/>
        <w:rPr>
          <w:sz w:val="24"/>
        </w:rPr>
      </w:pPr>
      <w:r>
        <w:rPr>
          <w:b/>
          <w:sz w:val="24"/>
        </w:rPr>
        <w:t>Merchant, Altaf</w:t>
      </w:r>
      <w:r>
        <w:rPr>
          <w:sz w:val="24"/>
        </w:rPr>
        <w:t xml:space="preserve">, Gregory Rose, </w:t>
      </w:r>
      <w:proofErr w:type="spellStart"/>
      <w:r>
        <w:rPr>
          <w:sz w:val="24"/>
        </w:rPr>
        <w:t>Sunmee</w:t>
      </w:r>
      <w:proofErr w:type="spellEnd"/>
      <w:r>
        <w:rPr>
          <w:sz w:val="24"/>
        </w:rPr>
        <w:t xml:space="preserve"> Choi and Drew Martin (2017), “Cross- Cultural Folk-Tale-Elicitation Research on the Perceived Power, Humanistic and Religious Symbolisms, and Use of Money,” </w:t>
      </w:r>
      <w:r>
        <w:rPr>
          <w:i/>
          <w:sz w:val="24"/>
        </w:rPr>
        <w:t>Journal of Business Research</w:t>
      </w:r>
      <w:r>
        <w:rPr>
          <w:i/>
          <w:spacing w:val="-23"/>
          <w:sz w:val="24"/>
        </w:rPr>
        <w:t xml:space="preserve"> </w:t>
      </w:r>
      <w:r>
        <w:rPr>
          <w:sz w:val="24"/>
        </w:rPr>
        <w:t>(impact factor: 3.354), 74, 113-119. Primary</w:t>
      </w:r>
      <w:r>
        <w:rPr>
          <w:spacing w:val="-2"/>
          <w:sz w:val="24"/>
        </w:rPr>
        <w:t xml:space="preserve"> </w:t>
      </w:r>
      <w:r>
        <w:rPr>
          <w:sz w:val="24"/>
        </w:rPr>
        <w:t>author.</w:t>
      </w:r>
    </w:p>
    <w:p w14:paraId="571427A1" w14:textId="77777777" w:rsidR="00FD6A16" w:rsidRDefault="007F3DA6">
      <w:pPr>
        <w:pStyle w:val="ListParagraph"/>
        <w:numPr>
          <w:ilvl w:val="0"/>
          <w:numId w:val="16"/>
        </w:numPr>
        <w:tabs>
          <w:tab w:val="left" w:pos="520"/>
        </w:tabs>
        <w:ind w:right="393"/>
        <w:rPr>
          <w:sz w:val="24"/>
        </w:rPr>
      </w:pPr>
      <w:r>
        <w:rPr>
          <w:sz w:val="24"/>
        </w:rPr>
        <w:t xml:space="preserve">Davalos, Sergio, </w:t>
      </w:r>
      <w:r>
        <w:rPr>
          <w:b/>
          <w:sz w:val="24"/>
        </w:rPr>
        <w:t>Altaf Merch</w:t>
      </w:r>
      <w:r>
        <w:rPr>
          <w:sz w:val="24"/>
        </w:rPr>
        <w:t xml:space="preserve">ant, and Gregory Rose (2016), “Using Big Data to Study Psychological Constructs: Nostalgia on Facebook,” </w:t>
      </w:r>
      <w:r>
        <w:rPr>
          <w:i/>
          <w:sz w:val="24"/>
        </w:rPr>
        <w:t>Journal of Psychology</w:t>
      </w:r>
      <w:r>
        <w:rPr>
          <w:i/>
          <w:spacing w:val="-20"/>
          <w:sz w:val="24"/>
        </w:rPr>
        <w:t xml:space="preserve"> </w:t>
      </w:r>
      <w:r>
        <w:rPr>
          <w:i/>
          <w:sz w:val="24"/>
        </w:rPr>
        <w:t>&amp; Psychotherapy</w:t>
      </w:r>
      <w:r>
        <w:rPr>
          <w:sz w:val="24"/>
        </w:rPr>
        <w:t>, 5(6). Equal contributions by</w:t>
      </w:r>
      <w:r>
        <w:rPr>
          <w:spacing w:val="-3"/>
          <w:sz w:val="24"/>
        </w:rPr>
        <w:t xml:space="preserve"> </w:t>
      </w:r>
      <w:r>
        <w:rPr>
          <w:sz w:val="24"/>
        </w:rPr>
        <w:t>authors.</w:t>
      </w:r>
    </w:p>
    <w:p w14:paraId="3B413F41" w14:textId="77777777" w:rsidR="00FD6A16" w:rsidRDefault="007F3DA6">
      <w:pPr>
        <w:pStyle w:val="ListParagraph"/>
        <w:numPr>
          <w:ilvl w:val="0"/>
          <w:numId w:val="16"/>
        </w:numPr>
        <w:tabs>
          <w:tab w:val="left" w:pos="520"/>
        </w:tabs>
        <w:ind w:right="325"/>
        <w:rPr>
          <w:sz w:val="24"/>
        </w:rPr>
      </w:pPr>
      <w:r>
        <w:rPr>
          <w:b/>
          <w:sz w:val="24"/>
        </w:rPr>
        <w:t>Merchant, Altaf</w:t>
      </w:r>
      <w:r>
        <w:rPr>
          <w:sz w:val="24"/>
        </w:rPr>
        <w:t xml:space="preserve">, John B. Ford, Christian </w:t>
      </w:r>
      <w:proofErr w:type="spellStart"/>
      <w:r>
        <w:rPr>
          <w:sz w:val="24"/>
        </w:rPr>
        <w:t>Dianoux</w:t>
      </w:r>
      <w:proofErr w:type="spellEnd"/>
      <w:r>
        <w:rPr>
          <w:sz w:val="24"/>
        </w:rPr>
        <w:t xml:space="preserve"> and Jean-Luc Herrmann (2016), “Development and Validation of an Emic Scale to Measure Ad-Evoked Nostalgia</w:t>
      </w:r>
      <w:r>
        <w:rPr>
          <w:spacing w:val="-25"/>
          <w:sz w:val="24"/>
        </w:rPr>
        <w:t xml:space="preserve"> </w:t>
      </w:r>
      <w:r>
        <w:rPr>
          <w:sz w:val="24"/>
        </w:rPr>
        <w:t xml:space="preserve">in France,” </w:t>
      </w:r>
      <w:r>
        <w:rPr>
          <w:i/>
          <w:sz w:val="24"/>
        </w:rPr>
        <w:t xml:space="preserve">International Journal </w:t>
      </w:r>
      <w:r>
        <w:rPr>
          <w:i/>
          <w:spacing w:val="-3"/>
          <w:sz w:val="24"/>
        </w:rPr>
        <w:t xml:space="preserve">of </w:t>
      </w:r>
      <w:r>
        <w:rPr>
          <w:i/>
          <w:sz w:val="24"/>
        </w:rPr>
        <w:t xml:space="preserve">Advertising </w:t>
      </w:r>
      <w:r>
        <w:rPr>
          <w:sz w:val="24"/>
        </w:rPr>
        <w:t>(impact factor: 2.45), 35(4), 706-729. Equal contributions by</w:t>
      </w:r>
      <w:r>
        <w:rPr>
          <w:spacing w:val="3"/>
          <w:sz w:val="24"/>
        </w:rPr>
        <w:t xml:space="preserve"> </w:t>
      </w:r>
      <w:r>
        <w:rPr>
          <w:sz w:val="24"/>
        </w:rPr>
        <w:t>authors.</w:t>
      </w:r>
    </w:p>
    <w:p w14:paraId="51246C71" w14:textId="77777777" w:rsidR="00FD6A16" w:rsidRDefault="007F3DA6">
      <w:pPr>
        <w:pStyle w:val="ListParagraph"/>
        <w:numPr>
          <w:ilvl w:val="0"/>
          <w:numId w:val="16"/>
        </w:numPr>
        <w:tabs>
          <w:tab w:val="left" w:pos="520"/>
        </w:tabs>
        <w:ind w:right="373"/>
        <w:rPr>
          <w:color w:val="191919"/>
          <w:sz w:val="24"/>
        </w:rPr>
      </w:pPr>
      <w:r>
        <w:rPr>
          <w:sz w:val="24"/>
        </w:rPr>
        <w:t xml:space="preserve">Rose, Gregory, </w:t>
      </w:r>
      <w:r>
        <w:rPr>
          <w:b/>
          <w:sz w:val="24"/>
        </w:rPr>
        <w:t>Altaf Merchant</w:t>
      </w:r>
      <w:r>
        <w:rPr>
          <w:sz w:val="24"/>
        </w:rPr>
        <w:t xml:space="preserve">, Ulrich Orth and Florian </w:t>
      </w:r>
      <w:proofErr w:type="spellStart"/>
      <w:r>
        <w:rPr>
          <w:sz w:val="24"/>
        </w:rPr>
        <w:t>Horstmann</w:t>
      </w:r>
      <w:proofErr w:type="spellEnd"/>
      <w:r>
        <w:rPr>
          <w:sz w:val="24"/>
        </w:rPr>
        <w:t xml:space="preserve"> (2016), “Emphasizing Brand Heritage: Does it Work? And How?” </w:t>
      </w:r>
      <w:r>
        <w:rPr>
          <w:i/>
          <w:sz w:val="24"/>
        </w:rPr>
        <w:t xml:space="preserve">Journal of Business Research </w:t>
      </w:r>
      <w:r>
        <w:rPr>
          <w:sz w:val="24"/>
        </w:rPr>
        <w:t>(impact factor: 3.354), 69(2), 936-943. Primary contributions by first and second</w:t>
      </w:r>
      <w:r>
        <w:rPr>
          <w:spacing w:val="1"/>
          <w:sz w:val="24"/>
        </w:rPr>
        <w:t xml:space="preserve"> </w:t>
      </w:r>
      <w:r>
        <w:rPr>
          <w:sz w:val="24"/>
        </w:rPr>
        <w:t>authors.</w:t>
      </w:r>
    </w:p>
    <w:p w14:paraId="7D60FDFE" w14:textId="77777777" w:rsidR="00FD6A16" w:rsidRDefault="007F3DA6">
      <w:pPr>
        <w:pStyle w:val="ListParagraph"/>
        <w:numPr>
          <w:ilvl w:val="0"/>
          <w:numId w:val="16"/>
        </w:numPr>
        <w:tabs>
          <w:tab w:val="left" w:pos="520"/>
        </w:tabs>
        <w:ind w:right="186"/>
        <w:rPr>
          <w:color w:val="191919"/>
          <w:sz w:val="24"/>
        </w:rPr>
      </w:pPr>
      <w:r>
        <w:rPr>
          <w:sz w:val="24"/>
        </w:rPr>
        <w:t xml:space="preserve">Davalos, Sergio, </w:t>
      </w:r>
      <w:r>
        <w:rPr>
          <w:b/>
          <w:sz w:val="24"/>
        </w:rPr>
        <w:t>Altaf Merc</w:t>
      </w:r>
      <w:r>
        <w:rPr>
          <w:sz w:val="24"/>
        </w:rPr>
        <w:t xml:space="preserve">hant, Gregory Rose, Brent </w:t>
      </w:r>
      <w:proofErr w:type="spellStart"/>
      <w:r>
        <w:rPr>
          <w:sz w:val="24"/>
        </w:rPr>
        <w:t>Lessley</w:t>
      </w:r>
      <w:proofErr w:type="spellEnd"/>
      <w:r>
        <w:rPr>
          <w:sz w:val="24"/>
        </w:rPr>
        <w:t xml:space="preserve">, and Ankur </w:t>
      </w:r>
      <w:proofErr w:type="spellStart"/>
      <w:r>
        <w:rPr>
          <w:sz w:val="24"/>
        </w:rPr>
        <w:t>Teredesai</w:t>
      </w:r>
      <w:proofErr w:type="spellEnd"/>
      <w:r>
        <w:rPr>
          <w:sz w:val="24"/>
        </w:rPr>
        <w:t xml:space="preserve"> (2015), “The Good Old Days” an Examination of Nostalgia in Facebook Posts,” </w:t>
      </w:r>
      <w:r>
        <w:rPr>
          <w:i/>
          <w:sz w:val="24"/>
        </w:rPr>
        <w:t xml:space="preserve">International Journal of Human-Computer Studies </w:t>
      </w:r>
      <w:r>
        <w:rPr>
          <w:sz w:val="24"/>
        </w:rPr>
        <w:t>(impact factor: 2.863), 83, 83-93. Primary contributions by first and second</w:t>
      </w:r>
      <w:r>
        <w:rPr>
          <w:spacing w:val="-1"/>
          <w:sz w:val="24"/>
        </w:rPr>
        <w:t xml:space="preserve"> </w:t>
      </w:r>
      <w:r>
        <w:rPr>
          <w:sz w:val="24"/>
        </w:rPr>
        <w:t>authors.</w:t>
      </w:r>
    </w:p>
    <w:p w14:paraId="0CFCFC67" w14:textId="77777777" w:rsidR="00FD6A16" w:rsidRDefault="007F3DA6">
      <w:pPr>
        <w:pStyle w:val="ListParagraph"/>
        <w:numPr>
          <w:ilvl w:val="0"/>
          <w:numId w:val="16"/>
        </w:numPr>
        <w:tabs>
          <w:tab w:val="left" w:pos="520"/>
        </w:tabs>
        <w:ind w:right="152"/>
        <w:rPr>
          <w:sz w:val="24"/>
        </w:rPr>
      </w:pPr>
      <w:r>
        <w:rPr>
          <w:b/>
          <w:sz w:val="24"/>
        </w:rPr>
        <w:t>Merchant, Altaf</w:t>
      </w:r>
      <w:r>
        <w:rPr>
          <w:sz w:val="24"/>
        </w:rPr>
        <w:t xml:space="preserve">, Gregory Rose, Geoffrey Moody and Lucy Mathews (2015), “Effect of University Heritage and Reputation on Attitudes of Prospective Students,” </w:t>
      </w:r>
      <w:r>
        <w:rPr>
          <w:i/>
          <w:sz w:val="24"/>
        </w:rPr>
        <w:lastRenderedPageBreak/>
        <w:t>International Journal of Nonprofit and Voluntary Sector Marketing</w:t>
      </w:r>
      <w:r>
        <w:rPr>
          <w:sz w:val="24"/>
        </w:rPr>
        <w:t>, 20(1), 25-37. Primary</w:t>
      </w:r>
      <w:r>
        <w:rPr>
          <w:spacing w:val="1"/>
          <w:sz w:val="24"/>
        </w:rPr>
        <w:t xml:space="preserve"> </w:t>
      </w:r>
      <w:r>
        <w:rPr>
          <w:sz w:val="24"/>
        </w:rPr>
        <w:t>author.</w:t>
      </w:r>
    </w:p>
    <w:p w14:paraId="606BAA19" w14:textId="77777777" w:rsidR="00FD6A16" w:rsidRDefault="007F3DA6" w:rsidP="009B0022">
      <w:pPr>
        <w:pStyle w:val="ListParagraph"/>
        <w:numPr>
          <w:ilvl w:val="0"/>
          <w:numId w:val="16"/>
        </w:numPr>
        <w:tabs>
          <w:tab w:val="left" w:pos="520"/>
        </w:tabs>
        <w:spacing w:before="79" w:line="237" w:lineRule="auto"/>
        <w:ind w:right="741"/>
      </w:pPr>
      <w:r w:rsidRPr="009B0022">
        <w:rPr>
          <w:sz w:val="24"/>
        </w:rPr>
        <w:t xml:space="preserve">Salvador, Rommel, </w:t>
      </w:r>
      <w:r w:rsidRPr="009B0022">
        <w:rPr>
          <w:b/>
          <w:sz w:val="24"/>
        </w:rPr>
        <w:t xml:space="preserve">Altaf Merchant </w:t>
      </w:r>
      <w:r w:rsidRPr="009B0022">
        <w:rPr>
          <w:sz w:val="24"/>
        </w:rPr>
        <w:t xml:space="preserve">and Elizabeth Alexander (2014), “Faith and Fair Trade: The Moderating Role </w:t>
      </w:r>
      <w:r w:rsidRPr="009B0022">
        <w:rPr>
          <w:spacing w:val="-3"/>
          <w:sz w:val="24"/>
        </w:rPr>
        <w:t xml:space="preserve">of </w:t>
      </w:r>
      <w:r w:rsidRPr="009B0022">
        <w:rPr>
          <w:sz w:val="24"/>
        </w:rPr>
        <w:t xml:space="preserve">Contextual Religious Salience,” </w:t>
      </w:r>
      <w:r w:rsidRPr="009B0022">
        <w:rPr>
          <w:i/>
          <w:sz w:val="24"/>
        </w:rPr>
        <w:t>Journal of</w:t>
      </w:r>
      <w:r w:rsidRPr="009B0022">
        <w:rPr>
          <w:i/>
          <w:spacing w:val="-9"/>
          <w:sz w:val="24"/>
        </w:rPr>
        <w:t xml:space="preserve"> </w:t>
      </w:r>
      <w:r w:rsidRPr="009B0022">
        <w:rPr>
          <w:i/>
          <w:sz w:val="24"/>
        </w:rPr>
        <w:t>Business</w:t>
      </w:r>
      <w:r w:rsidR="009B0022" w:rsidRPr="009B0022">
        <w:rPr>
          <w:i/>
          <w:sz w:val="24"/>
        </w:rPr>
        <w:t xml:space="preserve"> </w:t>
      </w:r>
      <w:r w:rsidRPr="009B0022">
        <w:rPr>
          <w:i/>
        </w:rPr>
        <w:t xml:space="preserve">Ethics </w:t>
      </w:r>
      <w:r>
        <w:t>(impact factor: 2.354), 121 (3), 353-371. Equal contributions by first and second authors.</w:t>
      </w:r>
    </w:p>
    <w:p w14:paraId="1D696124" w14:textId="77777777" w:rsidR="00FD6A16" w:rsidRDefault="007F3DA6">
      <w:pPr>
        <w:pStyle w:val="ListParagraph"/>
        <w:numPr>
          <w:ilvl w:val="0"/>
          <w:numId w:val="16"/>
        </w:numPr>
        <w:tabs>
          <w:tab w:val="left" w:pos="520"/>
        </w:tabs>
        <w:spacing w:before="3"/>
        <w:ind w:right="630"/>
        <w:rPr>
          <w:sz w:val="24"/>
        </w:rPr>
      </w:pPr>
      <w:r>
        <w:rPr>
          <w:b/>
          <w:sz w:val="24"/>
        </w:rPr>
        <w:t xml:space="preserve">Merchant, Altaf, </w:t>
      </w:r>
      <w:r>
        <w:rPr>
          <w:sz w:val="24"/>
        </w:rPr>
        <w:t xml:space="preserve">Gregory M. Rose and Mei Rose (2014), “Effects of Time Orientation on Consumer Innovativeness: A Two Country Study,” </w:t>
      </w:r>
      <w:r>
        <w:rPr>
          <w:i/>
          <w:sz w:val="24"/>
        </w:rPr>
        <w:t>Journal of Marketing Theory and Practice</w:t>
      </w:r>
      <w:r>
        <w:rPr>
          <w:sz w:val="24"/>
        </w:rPr>
        <w:t>, 22 (3), 325-338. Equal contributions by</w:t>
      </w:r>
      <w:r>
        <w:rPr>
          <w:spacing w:val="-16"/>
          <w:sz w:val="24"/>
        </w:rPr>
        <w:t xml:space="preserve"> </w:t>
      </w:r>
      <w:r>
        <w:rPr>
          <w:sz w:val="24"/>
        </w:rPr>
        <w:t>authors.</w:t>
      </w:r>
    </w:p>
    <w:p w14:paraId="6EC076AB" w14:textId="77777777" w:rsidR="00FD6A16" w:rsidRDefault="007F3DA6">
      <w:pPr>
        <w:pStyle w:val="ListParagraph"/>
        <w:numPr>
          <w:ilvl w:val="0"/>
          <w:numId w:val="16"/>
        </w:numPr>
        <w:tabs>
          <w:tab w:val="left" w:pos="520"/>
        </w:tabs>
        <w:ind w:right="757"/>
        <w:jc w:val="both"/>
        <w:rPr>
          <w:sz w:val="24"/>
        </w:rPr>
      </w:pPr>
      <w:r>
        <w:rPr>
          <w:b/>
          <w:sz w:val="24"/>
        </w:rPr>
        <w:t xml:space="preserve">Merchant, Altaf </w:t>
      </w:r>
      <w:r>
        <w:rPr>
          <w:sz w:val="24"/>
        </w:rPr>
        <w:t xml:space="preserve">and Gregory </w:t>
      </w:r>
      <w:r>
        <w:rPr>
          <w:spacing w:val="-4"/>
          <w:sz w:val="24"/>
        </w:rPr>
        <w:t xml:space="preserve">M. </w:t>
      </w:r>
      <w:r>
        <w:rPr>
          <w:sz w:val="24"/>
        </w:rPr>
        <w:t xml:space="preserve">Rose (2013), “Effects of Advertising-Evoked Vicarious Nostalgia on Brand Heritage,” </w:t>
      </w:r>
      <w:r>
        <w:rPr>
          <w:i/>
          <w:sz w:val="24"/>
        </w:rPr>
        <w:t xml:space="preserve">Journal </w:t>
      </w:r>
      <w:r>
        <w:rPr>
          <w:i/>
          <w:spacing w:val="-3"/>
          <w:sz w:val="24"/>
        </w:rPr>
        <w:t xml:space="preserve">of </w:t>
      </w:r>
      <w:r>
        <w:rPr>
          <w:i/>
          <w:sz w:val="24"/>
        </w:rPr>
        <w:t xml:space="preserve">Business Research </w:t>
      </w:r>
      <w:r>
        <w:rPr>
          <w:sz w:val="24"/>
        </w:rPr>
        <w:t>(impact factor: 3.354), 66(12), 2619-2625. Primary</w:t>
      </w:r>
      <w:r>
        <w:rPr>
          <w:spacing w:val="6"/>
          <w:sz w:val="24"/>
        </w:rPr>
        <w:t xml:space="preserve"> </w:t>
      </w:r>
      <w:r>
        <w:rPr>
          <w:sz w:val="24"/>
        </w:rPr>
        <w:t>author.</w:t>
      </w:r>
    </w:p>
    <w:p w14:paraId="68958118" w14:textId="77777777" w:rsidR="00FD6A16" w:rsidRDefault="007F3DA6">
      <w:pPr>
        <w:pStyle w:val="ListParagraph"/>
        <w:numPr>
          <w:ilvl w:val="0"/>
          <w:numId w:val="16"/>
        </w:numPr>
        <w:tabs>
          <w:tab w:val="left" w:pos="520"/>
        </w:tabs>
        <w:ind w:right="164"/>
        <w:rPr>
          <w:sz w:val="24"/>
        </w:rPr>
      </w:pPr>
      <w:r>
        <w:rPr>
          <w:b/>
          <w:sz w:val="24"/>
        </w:rPr>
        <w:t>Merchant, Altaf</w:t>
      </w:r>
      <w:r>
        <w:rPr>
          <w:sz w:val="24"/>
        </w:rPr>
        <w:t xml:space="preserve">, Kathryn </w:t>
      </w:r>
      <w:proofErr w:type="spellStart"/>
      <w:r>
        <w:rPr>
          <w:sz w:val="24"/>
        </w:rPr>
        <w:t>LaTour</w:t>
      </w:r>
      <w:proofErr w:type="spellEnd"/>
      <w:r>
        <w:rPr>
          <w:sz w:val="24"/>
        </w:rPr>
        <w:t xml:space="preserve">, John B. Ford and Michael S. </w:t>
      </w:r>
      <w:proofErr w:type="spellStart"/>
      <w:r>
        <w:rPr>
          <w:sz w:val="24"/>
        </w:rPr>
        <w:t>LaTour</w:t>
      </w:r>
      <w:proofErr w:type="spellEnd"/>
      <w:r>
        <w:rPr>
          <w:sz w:val="24"/>
        </w:rPr>
        <w:t xml:space="preserve"> (2013), “How Strong is the Pull of the Past: Measuring Personal Nostalgia Evoked by Advertising,” </w:t>
      </w:r>
      <w:r>
        <w:rPr>
          <w:i/>
          <w:sz w:val="24"/>
        </w:rPr>
        <w:t xml:space="preserve">Journal of Advertising Research </w:t>
      </w:r>
      <w:r>
        <w:rPr>
          <w:sz w:val="24"/>
        </w:rPr>
        <w:t>(impact factor: 2.034), 53(2), 150-165. (THIS PAPER WAS AWARDED THE BEST PAPER PUBLISHED BY THE JOURNAL IN 2013). Primary</w:t>
      </w:r>
      <w:r>
        <w:rPr>
          <w:spacing w:val="1"/>
          <w:sz w:val="24"/>
        </w:rPr>
        <w:t xml:space="preserve"> </w:t>
      </w:r>
      <w:r>
        <w:rPr>
          <w:sz w:val="24"/>
        </w:rPr>
        <w:t>author.</w:t>
      </w:r>
    </w:p>
    <w:p w14:paraId="4A86630A" w14:textId="77777777" w:rsidR="00FD6A16" w:rsidRDefault="007F3DA6">
      <w:pPr>
        <w:pStyle w:val="ListParagraph"/>
        <w:numPr>
          <w:ilvl w:val="0"/>
          <w:numId w:val="16"/>
        </w:numPr>
        <w:tabs>
          <w:tab w:val="left" w:pos="520"/>
        </w:tabs>
        <w:ind w:right="622"/>
        <w:rPr>
          <w:sz w:val="24"/>
        </w:rPr>
      </w:pPr>
      <w:r>
        <w:rPr>
          <w:sz w:val="24"/>
        </w:rPr>
        <w:t xml:space="preserve">Rose, Gregory M., </w:t>
      </w:r>
      <w:r>
        <w:rPr>
          <w:b/>
          <w:sz w:val="24"/>
        </w:rPr>
        <w:t xml:space="preserve">Altaf Merchant </w:t>
      </w:r>
      <w:r>
        <w:rPr>
          <w:sz w:val="24"/>
        </w:rPr>
        <w:t xml:space="preserve">and </w:t>
      </w:r>
      <w:proofErr w:type="spellStart"/>
      <w:r>
        <w:rPr>
          <w:sz w:val="24"/>
        </w:rPr>
        <w:t>Aysen</w:t>
      </w:r>
      <w:proofErr w:type="spellEnd"/>
      <w:r>
        <w:rPr>
          <w:sz w:val="24"/>
        </w:rPr>
        <w:t xml:space="preserve"> </w:t>
      </w:r>
      <w:proofErr w:type="spellStart"/>
      <w:r>
        <w:rPr>
          <w:sz w:val="24"/>
        </w:rPr>
        <w:t>Bakir</w:t>
      </w:r>
      <w:proofErr w:type="spellEnd"/>
      <w:r>
        <w:rPr>
          <w:sz w:val="24"/>
        </w:rPr>
        <w:t xml:space="preserve"> (2012), “Fantasy in Food Advertising Targeted at Children.” </w:t>
      </w:r>
      <w:r>
        <w:rPr>
          <w:i/>
          <w:sz w:val="24"/>
        </w:rPr>
        <w:t xml:space="preserve">Journal of Advertising </w:t>
      </w:r>
      <w:r>
        <w:rPr>
          <w:sz w:val="24"/>
        </w:rPr>
        <w:t>(impact factor: 2.896)</w:t>
      </w:r>
      <w:r>
        <w:rPr>
          <w:i/>
          <w:sz w:val="24"/>
        </w:rPr>
        <w:t xml:space="preserve">, </w:t>
      </w:r>
      <w:r>
        <w:rPr>
          <w:sz w:val="24"/>
        </w:rPr>
        <w:t>41(3), 75-90 (Showcased among 12 most important research papers published on Children and Advertising in the time period 1975-2015). Equal contributions by authors.</w:t>
      </w:r>
    </w:p>
    <w:p w14:paraId="20925100" w14:textId="77777777" w:rsidR="00FD6A16" w:rsidRDefault="007F3DA6">
      <w:pPr>
        <w:pStyle w:val="ListParagraph"/>
        <w:numPr>
          <w:ilvl w:val="0"/>
          <w:numId w:val="16"/>
        </w:numPr>
        <w:tabs>
          <w:tab w:val="left" w:pos="520"/>
        </w:tabs>
        <w:ind w:right="704"/>
        <w:rPr>
          <w:sz w:val="24"/>
        </w:rPr>
      </w:pPr>
      <w:proofErr w:type="spellStart"/>
      <w:r>
        <w:rPr>
          <w:sz w:val="24"/>
        </w:rPr>
        <w:t>Karande</w:t>
      </w:r>
      <w:proofErr w:type="spellEnd"/>
      <w:r>
        <w:rPr>
          <w:sz w:val="24"/>
        </w:rPr>
        <w:t xml:space="preserve">, Kiran and </w:t>
      </w:r>
      <w:r>
        <w:rPr>
          <w:b/>
          <w:sz w:val="24"/>
        </w:rPr>
        <w:t xml:space="preserve">Altaf Merchant </w:t>
      </w:r>
      <w:r>
        <w:rPr>
          <w:sz w:val="24"/>
        </w:rPr>
        <w:t xml:space="preserve">(2012), “The Impact of Time and Planning Orientation on an Individual’s Recreational Shopper Identity and Shopping Behavior,” </w:t>
      </w:r>
      <w:r>
        <w:rPr>
          <w:i/>
          <w:sz w:val="24"/>
        </w:rPr>
        <w:t>Journal of Marketing Theory and Practice</w:t>
      </w:r>
      <w:r>
        <w:rPr>
          <w:sz w:val="24"/>
        </w:rPr>
        <w:t>, 20(1), 59-72. Equal contributions by</w:t>
      </w:r>
      <w:r>
        <w:rPr>
          <w:spacing w:val="1"/>
          <w:sz w:val="24"/>
        </w:rPr>
        <w:t xml:space="preserve"> </w:t>
      </w:r>
      <w:r>
        <w:rPr>
          <w:sz w:val="24"/>
        </w:rPr>
        <w:t>authors.</w:t>
      </w:r>
    </w:p>
    <w:p w14:paraId="283A22BA" w14:textId="77777777" w:rsidR="00FD6A16" w:rsidRDefault="007F3DA6">
      <w:pPr>
        <w:pStyle w:val="ListParagraph"/>
        <w:numPr>
          <w:ilvl w:val="0"/>
          <w:numId w:val="16"/>
        </w:numPr>
        <w:tabs>
          <w:tab w:val="left" w:pos="520"/>
        </w:tabs>
        <w:ind w:right="820"/>
        <w:rPr>
          <w:sz w:val="24"/>
        </w:rPr>
      </w:pPr>
      <w:r>
        <w:rPr>
          <w:b/>
          <w:sz w:val="24"/>
        </w:rPr>
        <w:t>Merchant, Altaf</w:t>
      </w:r>
      <w:r>
        <w:rPr>
          <w:sz w:val="24"/>
        </w:rPr>
        <w:t xml:space="preserve">, John B. Ford and Gregory M. </w:t>
      </w:r>
      <w:r>
        <w:rPr>
          <w:spacing w:val="-3"/>
          <w:sz w:val="24"/>
        </w:rPr>
        <w:t xml:space="preserve">Rose </w:t>
      </w:r>
      <w:r>
        <w:rPr>
          <w:sz w:val="24"/>
        </w:rPr>
        <w:t xml:space="preserve">(2011), “How Personal Nostalgia Influences Giving to Charity,” </w:t>
      </w:r>
      <w:r>
        <w:rPr>
          <w:i/>
          <w:sz w:val="24"/>
        </w:rPr>
        <w:t xml:space="preserve">Journal </w:t>
      </w:r>
      <w:r>
        <w:rPr>
          <w:i/>
          <w:spacing w:val="-3"/>
          <w:sz w:val="24"/>
        </w:rPr>
        <w:t xml:space="preserve">of </w:t>
      </w:r>
      <w:r>
        <w:rPr>
          <w:i/>
          <w:sz w:val="24"/>
        </w:rPr>
        <w:t xml:space="preserve">Business Research </w:t>
      </w:r>
      <w:r>
        <w:rPr>
          <w:sz w:val="24"/>
        </w:rPr>
        <w:t>(impact factor: 3.354), 64(6), 610-616. Primary</w:t>
      </w:r>
      <w:r>
        <w:rPr>
          <w:spacing w:val="6"/>
          <w:sz w:val="24"/>
        </w:rPr>
        <w:t xml:space="preserve"> </w:t>
      </w:r>
      <w:r>
        <w:rPr>
          <w:sz w:val="24"/>
        </w:rPr>
        <w:t>author.</w:t>
      </w:r>
    </w:p>
    <w:p w14:paraId="5952F61C" w14:textId="77777777" w:rsidR="00FD6A16" w:rsidRDefault="007F3DA6">
      <w:pPr>
        <w:pStyle w:val="ListParagraph"/>
        <w:numPr>
          <w:ilvl w:val="0"/>
          <w:numId w:val="16"/>
        </w:numPr>
        <w:tabs>
          <w:tab w:val="left" w:pos="520"/>
        </w:tabs>
        <w:ind w:right="223"/>
        <w:rPr>
          <w:sz w:val="24"/>
        </w:rPr>
      </w:pPr>
      <w:proofErr w:type="spellStart"/>
      <w:r>
        <w:rPr>
          <w:sz w:val="24"/>
        </w:rPr>
        <w:t>Karande</w:t>
      </w:r>
      <w:proofErr w:type="spellEnd"/>
      <w:r>
        <w:rPr>
          <w:sz w:val="24"/>
        </w:rPr>
        <w:t xml:space="preserve">, Kiran, </w:t>
      </w:r>
      <w:r>
        <w:rPr>
          <w:b/>
          <w:sz w:val="24"/>
        </w:rPr>
        <w:t xml:space="preserve">Altaf Merchant </w:t>
      </w:r>
      <w:r>
        <w:rPr>
          <w:sz w:val="24"/>
        </w:rPr>
        <w:t xml:space="preserve">and K. Siva Kumar (2011), "Relationships among Time Orientation, Consumer Innovativeness and Innovative Behavior: The Moderating Role of Product Characteristics," </w:t>
      </w:r>
      <w:r>
        <w:rPr>
          <w:i/>
          <w:sz w:val="24"/>
        </w:rPr>
        <w:t>Academy of Marketing Science</w:t>
      </w:r>
      <w:r>
        <w:rPr>
          <w:i/>
          <w:spacing w:val="-19"/>
          <w:sz w:val="24"/>
        </w:rPr>
        <w:t xml:space="preserve"> </w:t>
      </w:r>
      <w:r>
        <w:rPr>
          <w:i/>
          <w:sz w:val="24"/>
        </w:rPr>
        <w:t>Review</w:t>
      </w:r>
      <w:r>
        <w:rPr>
          <w:sz w:val="24"/>
        </w:rPr>
        <w:t>, 1(2), 99-116. Equal contributions by</w:t>
      </w:r>
      <w:r>
        <w:rPr>
          <w:spacing w:val="3"/>
          <w:sz w:val="24"/>
        </w:rPr>
        <w:t xml:space="preserve"> </w:t>
      </w:r>
      <w:r>
        <w:rPr>
          <w:sz w:val="24"/>
        </w:rPr>
        <w:t>authors.</w:t>
      </w:r>
    </w:p>
    <w:p w14:paraId="5EB88762" w14:textId="77777777" w:rsidR="00FD6A16" w:rsidRDefault="007F3DA6">
      <w:pPr>
        <w:pStyle w:val="ListParagraph"/>
        <w:numPr>
          <w:ilvl w:val="0"/>
          <w:numId w:val="16"/>
        </w:numPr>
        <w:tabs>
          <w:tab w:val="left" w:pos="520"/>
        </w:tabs>
        <w:ind w:right="268"/>
        <w:rPr>
          <w:sz w:val="24"/>
        </w:rPr>
      </w:pPr>
      <w:r>
        <w:rPr>
          <w:b/>
          <w:sz w:val="24"/>
        </w:rPr>
        <w:t>Merchant, Altaf</w:t>
      </w:r>
      <w:r>
        <w:rPr>
          <w:sz w:val="24"/>
        </w:rPr>
        <w:t xml:space="preserve">, John B. Ford and Adrian </w:t>
      </w:r>
      <w:proofErr w:type="spellStart"/>
      <w:r>
        <w:rPr>
          <w:sz w:val="24"/>
        </w:rPr>
        <w:t>Sargeant</w:t>
      </w:r>
      <w:proofErr w:type="spellEnd"/>
      <w:r>
        <w:rPr>
          <w:sz w:val="24"/>
        </w:rPr>
        <w:t xml:space="preserve"> (2010), “Charitable Organizations' Storytelling Influence on Donor Emotions and Intentions,” </w:t>
      </w:r>
      <w:r>
        <w:rPr>
          <w:i/>
          <w:sz w:val="24"/>
        </w:rPr>
        <w:t xml:space="preserve">Journal of Business Research </w:t>
      </w:r>
      <w:r>
        <w:rPr>
          <w:sz w:val="24"/>
        </w:rPr>
        <w:t>(impact factor: 3.354), 63(7), 754-762. Primary</w:t>
      </w:r>
      <w:r>
        <w:rPr>
          <w:spacing w:val="1"/>
          <w:sz w:val="24"/>
        </w:rPr>
        <w:t xml:space="preserve"> </w:t>
      </w:r>
      <w:r>
        <w:rPr>
          <w:sz w:val="24"/>
        </w:rPr>
        <w:t>author.</w:t>
      </w:r>
    </w:p>
    <w:p w14:paraId="682E9410" w14:textId="77777777" w:rsidR="00FD6A16" w:rsidRDefault="007F3DA6">
      <w:pPr>
        <w:pStyle w:val="ListParagraph"/>
        <w:numPr>
          <w:ilvl w:val="0"/>
          <w:numId w:val="16"/>
        </w:numPr>
        <w:tabs>
          <w:tab w:val="left" w:pos="520"/>
        </w:tabs>
        <w:spacing w:before="1"/>
        <w:ind w:right="373"/>
        <w:rPr>
          <w:sz w:val="24"/>
        </w:rPr>
      </w:pPr>
      <w:r>
        <w:rPr>
          <w:b/>
          <w:sz w:val="24"/>
        </w:rPr>
        <w:t>Merchant, Altaf</w:t>
      </w:r>
      <w:r>
        <w:rPr>
          <w:sz w:val="24"/>
        </w:rPr>
        <w:t xml:space="preserve">, John B. Ford and Adrian </w:t>
      </w:r>
      <w:proofErr w:type="spellStart"/>
      <w:r>
        <w:rPr>
          <w:sz w:val="24"/>
        </w:rPr>
        <w:t>Sargeant</w:t>
      </w:r>
      <w:proofErr w:type="spellEnd"/>
      <w:r>
        <w:rPr>
          <w:sz w:val="24"/>
        </w:rPr>
        <w:t xml:space="preserve"> (2010), “‘Don’t Forget to say Thank You’: The Effect of an Acknowledgement </w:t>
      </w:r>
      <w:r>
        <w:rPr>
          <w:spacing w:val="-3"/>
          <w:sz w:val="24"/>
        </w:rPr>
        <w:t xml:space="preserve">on </w:t>
      </w:r>
      <w:r>
        <w:rPr>
          <w:sz w:val="24"/>
        </w:rPr>
        <w:t xml:space="preserve">Donor Relationships,” </w:t>
      </w:r>
      <w:r>
        <w:rPr>
          <w:i/>
          <w:sz w:val="24"/>
        </w:rPr>
        <w:t>Journal of Marketing Management</w:t>
      </w:r>
      <w:r>
        <w:rPr>
          <w:sz w:val="24"/>
        </w:rPr>
        <w:t>, 26 (7-8), 593-611. Primary</w:t>
      </w:r>
      <w:r>
        <w:rPr>
          <w:spacing w:val="2"/>
          <w:sz w:val="24"/>
        </w:rPr>
        <w:t xml:space="preserve"> </w:t>
      </w:r>
      <w:r>
        <w:rPr>
          <w:sz w:val="24"/>
        </w:rPr>
        <w:t>author.</w:t>
      </w:r>
    </w:p>
    <w:p w14:paraId="5DF3255E" w14:textId="77777777" w:rsidR="00FD6A16" w:rsidRDefault="007F3DA6">
      <w:pPr>
        <w:ind w:left="1600" w:right="174"/>
        <w:rPr>
          <w:sz w:val="24"/>
        </w:rPr>
      </w:pPr>
      <w:r>
        <w:rPr>
          <w:sz w:val="24"/>
          <w:u w:val="single"/>
        </w:rPr>
        <w:t>Reprinted as:</w:t>
      </w:r>
      <w:r>
        <w:rPr>
          <w:sz w:val="24"/>
        </w:rPr>
        <w:t xml:space="preserve"> </w:t>
      </w:r>
      <w:r>
        <w:rPr>
          <w:b/>
          <w:sz w:val="24"/>
        </w:rPr>
        <w:t>Merchant, Altaf</w:t>
      </w:r>
      <w:r>
        <w:rPr>
          <w:sz w:val="24"/>
        </w:rPr>
        <w:t xml:space="preserve">, John B. Ford and Adrian </w:t>
      </w:r>
      <w:proofErr w:type="spellStart"/>
      <w:r>
        <w:rPr>
          <w:sz w:val="24"/>
        </w:rPr>
        <w:t>Sargeant</w:t>
      </w:r>
      <w:proofErr w:type="spellEnd"/>
      <w:r>
        <w:rPr>
          <w:sz w:val="24"/>
        </w:rPr>
        <w:t xml:space="preserve"> (2012), “Don’t Forget to say Thank You’: The Effect of an Acknowledgement on Donor Relationships,” in </w:t>
      </w:r>
      <w:r>
        <w:rPr>
          <w:i/>
          <w:sz w:val="24"/>
        </w:rPr>
        <w:t>New Horizons in Arts, Heritage, Nonprofits and Social Marketing (Key Issues in Marketing Management)</w:t>
      </w:r>
      <w:r>
        <w:rPr>
          <w:sz w:val="24"/>
        </w:rPr>
        <w:t xml:space="preserve">, Roger Bennett, Finola Kerrigan and </w:t>
      </w:r>
      <w:proofErr w:type="spellStart"/>
      <w:r>
        <w:rPr>
          <w:sz w:val="24"/>
        </w:rPr>
        <w:t>Daragh</w:t>
      </w:r>
      <w:proofErr w:type="spellEnd"/>
      <w:r>
        <w:rPr>
          <w:sz w:val="24"/>
        </w:rPr>
        <w:t xml:space="preserve"> O’Reilly (eds), Routledge, 5-22. Primary author.</w:t>
      </w:r>
    </w:p>
    <w:p w14:paraId="53ED7524" w14:textId="77777777" w:rsidR="00FD6A16" w:rsidRDefault="007F3DA6">
      <w:pPr>
        <w:pStyle w:val="ListParagraph"/>
        <w:numPr>
          <w:ilvl w:val="0"/>
          <w:numId w:val="16"/>
        </w:numPr>
        <w:tabs>
          <w:tab w:val="left" w:pos="520"/>
        </w:tabs>
        <w:ind w:right="346"/>
        <w:rPr>
          <w:sz w:val="24"/>
        </w:rPr>
      </w:pPr>
      <w:r>
        <w:rPr>
          <w:sz w:val="24"/>
        </w:rPr>
        <w:t xml:space="preserve">John B. Ford and </w:t>
      </w:r>
      <w:r>
        <w:rPr>
          <w:b/>
          <w:sz w:val="24"/>
        </w:rPr>
        <w:t xml:space="preserve">Altaf Merchant </w:t>
      </w:r>
      <w:r>
        <w:rPr>
          <w:sz w:val="24"/>
        </w:rPr>
        <w:t xml:space="preserve">(2010), “Nostalgia Drives Donations: The Power of Charitable Appeals Based on Emotions and Intentions,” </w:t>
      </w:r>
      <w:r>
        <w:rPr>
          <w:i/>
          <w:sz w:val="24"/>
        </w:rPr>
        <w:t xml:space="preserve">Journal of Advertising Research </w:t>
      </w:r>
      <w:r>
        <w:rPr>
          <w:sz w:val="24"/>
        </w:rPr>
        <w:t>(impact factor: 2.034), 50(4), 450-459. Equal contributions by</w:t>
      </w:r>
      <w:r>
        <w:rPr>
          <w:spacing w:val="-9"/>
          <w:sz w:val="24"/>
        </w:rPr>
        <w:t xml:space="preserve"> </w:t>
      </w:r>
      <w:r>
        <w:rPr>
          <w:sz w:val="24"/>
        </w:rPr>
        <w:t>authors.</w:t>
      </w:r>
    </w:p>
    <w:p w14:paraId="57B3D8CB" w14:textId="77777777" w:rsidR="00FD6A16" w:rsidRDefault="007F3DA6">
      <w:pPr>
        <w:pStyle w:val="ListParagraph"/>
        <w:numPr>
          <w:ilvl w:val="0"/>
          <w:numId w:val="16"/>
        </w:numPr>
        <w:tabs>
          <w:tab w:val="left" w:pos="520"/>
        </w:tabs>
        <w:spacing w:before="76"/>
        <w:ind w:right="147"/>
        <w:rPr>
          <w:sz w:val="24"/>
        </w:rPr>
      </w:pPr>
      <w:r>
        <w:rPr>
          <w:sz w:val="24"/>
        </w:rPr>
        <w:lastRenderedPageBreak/>
        <w:t xml:space="preserve">Ford, John B. and </w:t>
      </w:r>
      <w:r>
        <w:rPr>
          <w:b/>
          <w:sz w:val="24"/>
        </w:rPr>
        <w:t xml:space="preserve">Altaf Merchant </w:t>
      </w:r>
      <w:r>
        <w:rPr>
          <w:sz w:val="24"/>
        </w:rPr>
        <w:t xml:space="preserve">(2008), "A Ten-Year Retrospective of Advertising Research Productivity : 1997-2006," </w:t>
      </w:r>
      <w:r>
        <w:rPr>
          <w:i/>
          <w:sz w:val="24"/>
        </w:rPr>
        <w:t xml:space="preserve">Journal of Advertising </w:t>
      </w:r>
      <w:r>
        <w:rPr>
          <w:sz w:val="24"/>
        </w:rPr>
        <w:t>(impact factor: 2.896), 37(3), 69-94. Equal contributions by</w:t>
      </w:r>
      <w:r>
        <w:rPr>
          <w:spacing w:val="3"/>
          <w:sz w:val="24"/>
        </w:rPr>
        <w:t xml:space="preserve"> </w:t>
      </w:r>
      <w:r>
        <w:rPr>
          <w:sz w:val="24"/>
        </w:rPr>
        <w:t>authors.</w:t>
      </w:r>
    </w:p>
    <w:p w14:paraId="2990C11C" w14:textId="77777777" w:rsidR="00FD6A16" w:rsidRDefault="007F3DA6">
      <w:pPr>
        <w:pStyle w:val="ListParagraph"/>
        <w:numPr>
          <w:ilvl w:val="0"/>
          <w:numId w:val="16"/>
        </w:numPr>
        <w:tabs>
          <w:tab w:val="left" w:pos="520"/>
        </w:tabs>
        <w:ind w:right="753"/>
        <w:rPr>
          <w:sz w:val="24"/>
        </w:rPr>
      </w:pPr>
      <w:r>
        <w:rPr>
          <w:b/>
          <w:sz w:val="24"/>
        </w:rPr>
        <w:t xml:space="preserve">Merchant, Altaf </w:t>
      </w:r>
      <w:r>
        <w:rPr>
          <w:sz w:val="24"/>
        </w:rPr>
        <w:t xml:space="preserve">and John B. Ford (2008), "Nostalgia and Giving to Charity: A Conceptual Framework for Discussion and Research," </w:t>
      </w:r>
      <w:r>
        <w:rPr>
          <w:i/>
          <w:sz w:val="24"/>
        </w:rPr>
        <w:t>International Journal of Nonprofit and Voluntary Sector Marketing</w:t>
      </w:r>
      <w:r>
        <w:rPr>
          <w:sz w:val="24"/>
        </w:rPr>
        <w:t xml:space="preserve">, 13 (1), 13-30 (THIS PAPER WAS AWARDED THE BEST PAPER PUBLISHED </w:t>
      </w:r>
      <w:r>
        <w:rPr>
          <w:spacing w:val="-4"/>
          <w:sz w:val="24"/>
        </w:rPr>
        <w:t xml:space="preserve">BY </w:t>
      </w:r>
      <w:r>
        <w:rPr>
          <w:sz w:val="24"/>
        </w:rPr>
        <w:t>THE JOURNAL IN 2008). Primary</w:t>
      </w:r>
      <w:r>
        <w:rPr>
          <w:spacing w:val="1"/>
          <w:sz w:val="24"/>
        </w:rPr>
        <w:t xml:space="preserve"> </w:t>
      </w:r>
      <w:r>
        <w:rPr>
          <w:sz w:val="24"/>
        </w:rPr>
        <w:t>author.</w:t>
      </w:r>
    </w:p>
    <w:p w14:paraId="314D0F16" w14:textId="77777777" w:rsidR="00FD6A16" w:rsidRDefault="00FD6A16">
      <w:pPr>
        <w:pStyle w:val="BodyText"/>
        <w:spacing w:before="3"/>
        <w:ind w:left="0" w:firstLine="0"/>
      </w:pPr>
    </w:p>
    <w:p w14:paraId="74489681" w14:textId="77777777" w:rsidR="00FD6A16" w:rsidRDefault="007F3DA6">
      <w:pPr>
        <w:pStyle w:val="Heading1"/>
      </w:pPr>
      <w:r>
        <w:t>PEER-REVIEWED BOOK CHAPTERS</w:t>
      </w:r>
    </w:p>
    <w:p w14:paraId="1FC2D910"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6CCD4427" wp14:editId="19BC8DA6">
                <wp:extent cx="5523230" cy="6350"/>
                <wp:effectExtent l="6985" t="2540" r="13335" b="1016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4" name="Line 23"/>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D2FFB" id="Group 22"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MSbXOYECAACU&#10;BQAADgAAAAAAAAAAAAAAAAAuAgAAZHJzL2Uyb0RvYy54bWxQSwECLQAUAAYACAAAACEApWPsidoA&#10;AAADAQAADwAAAAAAAAAAAAAAAADbBAAAZHJzL2Rvd25yZXYueG1sUEsFBgAAAAAEAAQA8wAAAOIF&#10;AAAAAA==&#10;">
                <v:line id="Line 23"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110DFA94" w14:textId="77777777" w:rsidR="00FD6A16" w:rsidRDefault="00FD6A16">
      <w:pPr>
        <w:pStyle w:val="BodyText"/>
        <w:spacing w:before="2"/>
        <w:ind w:left="0" w:firstLine="0"/>
        <w:rPr>
          <w:b/>
          <w:sz w:val="15"/>
        </w:rPr>
      </w:pPr>
    </w:p>
    <w:p w14:paraId="6052C958" w14:textId="77777777" w:rsidR="00FD6A16" w:rsidRDefault="007F3DA6">
      <w:pPr>
        <w:pStyle w:val="ListParagraph"/>
        <w:numPr>
          <w:ilvl w:val="0"/>
          <w:numId w:val="16"/>
        </w:numPr>
        <w:tabs>
          <w:tab w:val="left" w:pos="520"/>
        </w:tabs>
        <w:spacing w:before="90"/>
        <w:ind w:right="838"/>
        <w:rPr>
          <w:sz w:val="24"/>
        </w:rPr>
      </w:pPr>
      <w:r>
        <w:rPr>
          <w:sz w:val="24"/>
        </w:rPr>
        <w:t xml:space="preserve">Rose, Gregory, </w:t>
      </w:r>
      <w:r>
        <w:rPr>
          <w:b/>
          <w:sz w:val="24"/>
        </w:rPr>
        <w:t>Altaf Merchant</w:t>
      </w:r>
      <w:r>
        <w:rPr>
          <w:sz w:val="24"/>
        </w:rPr>
        <w:t xml:space="preserve">, Mei Rose, </w:t>
      </w:r>
      <w:proofErr w:type="spellStart"/>
      <w:r>
        <w:rPr>
          <w:sz w:val="24"/>
        </w:rPr>
        <w:t>Aysen</w:t>
      </w:r>
      <w:proofErr w:type="spellEnd"/>
      <w:r>
        <w:rPr>
          <w:sz w:val="24"/>
        </w:rPr>
        <w:t xml:space="preserve"> </w:t>
      </w:r>
      <w:proofErr w:type="spellStart"/>
      <w:r>
        <w:rPr>
          <w:sz w:val="24"/>
        </w:rPr>
        <w:t>Bakir</w:t>
      </w:r>
      <w:proofErr w:type="spellEnd"/>
      <w:r>
        <w:rPr>
          <w:sz w:val="24"/>
        </w:rPr>
        <w:t xml:space="preserve"> and Drew Martin (forthcoming), “Money Attitudes and Social Values: A Research Program and Agenda,” in </w:t>
      </w:r>
      <w:r>
        <w:rPr>
          <w:i/>
          <w:sz w:val="24"/>
        </w:rPr>
        <w:t>Consumer Social Values</w:t>
      </w:r>
      <w:r>
        <w:rPr>
          <w:sz w:val="24"/>
        </w:rPr>
        <w:t xml:space="preserve">, Eda </w:t>
      </w:r>
      <w:proofErr w:type="spellStart"/>
      <w:r>
        <w:rPr>
          <w:sz w:val="24"/>
        </w:rPr>
        <w:t>Gurel-Atay</w:t>
      </w:r>
      <w:proofErr w:type="spellEnd"/>
      <w:r>
        <w:rPr>
          <w:sz w:val="24"/>
        </w:rPr>
        <w:t xml:space="preserve"> and Lynn Kahle (eds), Routledge. Equal contributions by</w:t>
      </w:r>
      <w:r>
        <w:rPr>
          <w:spacing w:val="2"/>
          <w:sz w:val="24"/>
        </w:rPr>
        <w:t xml:space="preserve"> </w:t>
      </w:r>
      <w:r>
        <w:rPr>
          <w:sz w:val="24"/>
        </w:rPr>
        <w:t>authors.</w:t>
      </w:r>
    </w:p>
    <w:p w14:paraId="63031D0B" w14:textId="77777777" w:rsidR="00FD6A16" w:rsidRDefault="007F3DA6">
      <w:pPr>
        <w:pStyle w:val="ListParagraph"/>
        <w:numPr>
          <w:ilvl w:val="0"/>
          <w:numId w:val="16"/>
        </w:numPr>
        <w:tabs>
          <w:tab w:val="left" w:pos="520"/>
        </w:tabs>
        <w:ind w:right="169"/>
        <w:rPr>
          <w:sz w:val="24"/>
        </w:rPr>
      </w:pPr>
      <w:r>
        <w:rPr>
          <w:b/>
          <w:sz w:val="24"/>
        </w:rPr>
        <w:t>Merchant, Altaf</w:t>
      </w:r>
      <w:r>
        <w:rPr>
          <w:sz w:val="24"/>
        </w:rPr>
        <w:t xml:space="preserve">, Gregory Rose and Mohit </w:t>
      </w:r>
      <w:proofErr w:type="spellStart"/>
      <w:r>
        <w:rPr>
          <w:sz w:val="24"/>
        </w:rPr>
        <w:t>Gour</w:t>
      </w:r>
      <w:proofErr w:type="spellEnd"/>
      <w:r>
        <w:rPr>
          <w:sz w:val="24"/>
        </w:rPr>
        <w:t xml:space="preserve"> (2015), “Meanings of Money Among Middle Class Hindu Families in India,” in </w:t>
      </w:r>
      <w:r>
        <w:rPr>
          <w:i/>
          <w:sz w:val="24"/>
        </w:rPr>
        <w:t>The Middle Class in Emerging Societies: Consumers, Lifestyles and Markets</w:t>
      </w:r>
      <w:r>
        <w:rPr>
          <w:sz w:val="24"/>
        </w:rPr>
        <w:t xml:space="preserve">, Leslie L. Marsh and </w:t>
      </w:r>
      <w:proofErr w:type="spellStart"/>
      <w:r>
        <w:rPr>
          <w:sz w:val="24"/>
        </w:rPr>
        <w:t>Hongmei</w:t>
      </w:r>
      <w:proofErr w:type="spellEnd"/>
      <w:r>
        <w:rPr>
          <w:sz w:val="24"/>
        </w:rPr>
        <w:t xml:space="preserve"> Li (eds), Routledge, 161-183. Primary</w:t>
      </w:r>
      <w:r>
        <w:rPr>
          <w:spacing w:val="9"/>
          <w:sz w:val="24"/>
        </w:rPr>
        <w:t xml:space="preserve"> </w:t>
      </w:r>
      <w:r>
        <w:rPr>
          <w:sz w:val="24"/>
        </w:rPr>
        <w:t>author.</w:t>
      </w:r>
    </w:p>
    <w:p w14:paraId="097E144E" w14:textId="77777777" w:rsidR="00FD6A16" w:rsidRDefault="00FD6A16">
      <w:pPr>
        <w:pStyle w:val="BodyText"/>
        <w:spacing w:before="3"/>
        <w:ind w:left="0" w:firstLine="0"/>
      </w:pPr>
    </w:p>
    <w:p w14:paraId="44DD97A1" w14:textId="77777777" w:rsidR="00FD6A16" w:rsidRDefault="007F3DA6">
      <w:pPr>
        <w:pStyle w:val="Heading1"/>
      </w:pPr>
      <w:r>
        <w:t>PEER-REVIEWED CONFERENCE PROCEEDINGS</w:t>
      </w:r>
    </w:p>
    <w:p w14:paraId="040EC42C"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7192C7FB" wp14:editId="270EEE9B">
                <wp:extent cx="5523230" cy="6350"/>
                <wp:effectExtent l="6985" t="6350" r="13335" b="635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2" name="Line 21"/>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5BA68" id="Group 20"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">
                <v:line id="Line 21"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458886CE" w14:textId="77777777" w:rsidR="00FD6A16" w:rsidRDefault="00FD6A16">
      <w:pPr>
        <w:pStyle w:val="BodyText"/>
        <w:spacing w:before="9"/>
        <w:ind w:left="0" w:firstLine="0"/>
        <w:rPr>
          <w:b/>
          <w:sz w:val="14"/>
        </w:rPr>
      </w:pPr>
    </w:p>
    <w:p w14:paraId="21A856DE" w14:textId="77777777" w:rsidR="00FD6A16" w:rsidRDefault="007F3DA6">
      <w:pPr>
        <w:pStyle w:val="ListParagraph"/>
        <w:numPr>
          <w:ilvl w:val="0"/>
          <w:numId w:val="16"/>
        </w:numPr>
        <w:tabs>
          <w:tab w:val="left" w:pos="520"/>
        </w:tabs>
        <w:spacing w:before="90"/>
        <w:ind w:right="142"/>
        <w:rPr>
          <w:sz w:val="24"/>
        </w:rPr>
      </w:pPr>
      <w:proofErr w:type="spellStart"/>
      <w:r>
        <w:rPr>
          <w:sz w:val="24"/>
        </w:rPr>
        <w:t>Duchicela</w:t>
      </w:r>
      <w:proofErr w:type="spellEnd"/>
      <w:r>
        <w:rPr>
          <w:sz w:val="24"/>
        </w:rPr>
        <w:t xml:space="preserve">, Mercedes, Yeo Jung Kim and </w:t>
      </w:r>
      <w:r>
        <w:rPr>
          <w:b/>
          <w:sz w:val="24"/>
        </w:rPr>
        <w:t xml:space="preserve">Altaf Merchant </w:t>
      </w:r>
      <w:r>
        <w:rPr>
          <w:sz w:val="24"/>
        </w:rPr>
        <w:t xml:space="preserve">(2008), "Telling your Story: From Vision to Results-Conference Overview," </w:t>
      </w:r>
      <w:r>
        <w:rPr>
          <w:i/>
          <w:sz w:val="24"/>
        </w:rPr>
        <w:t xml:space="preserve">American Marketing Association Non Profit Marketing Conference </w:t>
      </w:r>
      <w:r>
        <w:rPr>
          <w:sz w:val="24"/>
        </w:rPr>
        <w:t xml:space="preserve">(Available on line: </w:t>
      </w:r>
      <w:hyperlink r:id="rId8">
        <w:r>
          <w:rPr>
            <w:spacing w:val="-1"/>
            <w:sz w:val="24"/>
          </w:rPr>
          <w:t>http://www.themarketingfoundation.org/documents/2008AMANonprofitConferenceO</w:t>
        </w:r>
      </w:hyperlink>
      <w:r>
        <w:rPr>
          <w:spacing w:val="-1"/>
          <w:sz w:val="24"/>
        </w:rPr>
        <w:t xml:space="preserve"> </w:t>
      </w:r>
      <w:r>
        <w:rPr>
          <w:sz w:val="24"/>
        </w:rPr>
        <w:t>verview.pdf). Equal contributions by</w:t>
      </w:r>
      <w:r>
        <w:rPr>
          <w:spacing w:val="3"/>
          <w:sz w:val="24"/>
        </w:rPr>
        <w:t xml:space="preserve"> </w:t>
      </w:r>
      <w:r>
        <w:rPr>
          <w:sz w:val="24"/>
        </w:rPr>
        <w:t>authors.</w:t>
      </w:r>
    </w:p>
    <w:p w14:paraId="521947CE" w14:textId="77777777" w:rsidR="00FD6A16" w:rsidRDefault="007F3DA6">
      <w:pPr>
        <w:pStyle w:val="ListParagraph"/>
        <w:numPr>
          <w:ilvl w:val="0"/>
          <w:numId w:val="16"/>
        </w:numPr>
        <w:tabs>
          <w:tab w:val="left" w:pos="520"/>
        </w:tabs>
        <w:spacing w:before="2"/>
        <w:ind w:right="210"/>
        <w:rPr>
          <w:sz w:val="24"/>
        </w:rPr>
      </w:pPr>
      <w:r>
        <w:rPr>
          <w:sz w:val="24"/>
        </w:rPr>
        <w:t xml:space="preserve">Theresa Kirchner, John B. Ford and </w:t>
      </w:r>
      <w:r>
        <w:rPr>
          <w:b/>
          <w:sz w:val="24"/>
        </w:rPr>
        <w:t xml:space="preserve">Altaf Merchant </w:t>
      </w:r>
      <w:r>
        <w:rPr>
          <w:sz w:val="24"/>
        </w:rPr>
        <w:t xml:space="preserve">(2007), "Coopetition (Cooperation among Competitors) Among Nonprofit Arts Organizations," </w:t>
      </w:r>
      <w:r>
        <w:rPr>
          <w:i/>
          <w:sz w:val="24"/>
        </w:rPr>
        <w:t>International Conference on Arts and Cultural Management</w:t>
      </w:r>
      <w:r>
        <w:rPr>
          <w:sz w:val="24"/>
        </w:rPr>
        <w:t>, 9, C1 1-14. Contributed towards literature review and data</w:t>
      </w:r>
      <w:r>
        <w:rPr>
          <w:spacing w:val="-1"/>
          <w:sz w:val="24"/>
        </w:rPr>
        <w:t xml:space="preserve"> </w:t>
      </w:r>
      <w:r>
        <w:rPr>
          <w:sz w:val="24"/>
        </w:rPr>
        <w:t>analyses.</w:t>
      </w:r>
    </w:p>
    <w:p w14:paraId="2EE49CC7" w14:textId="77777777" w:rsidR="00FD6A16" w:rsidRDefault="00FD6A16">
      <w:pPr>
        <w:pStyle w:val="BodyText"/>
        <w:spacing w:before="3"/>
        <w:ind w:left="0" w:firstLine="0"/>
      </w:pPr>
    </w:p>
    <w:p w14:paraId="135F4A33" w14:textId="77777777" w:rsidR="00FD6A16" w:rsidRDefault="007F3DA6">
      <w:pPr>
        <w:pStyle w:val="Heading1"/>
      </w:pPr>
      <w:r>
        <w:t>INVITED ARTICLE</w:t>
      </w:r>
    </w:p>
    <w:p w14:paraId="49AE3A14"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02E4850E" wp14:editId="13D12E46">
                <wp:extent cx="5523230" cy="6350"/>
                <wp:effectExtent l="6985" t="3175" r="13335" b="952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0" name="Line 19"/>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28627" id="Group 18"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">
                <v:line id="Line 19"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3BF6E9E8" w14:textId="77777777" w:rsidR="00FD6A16" w:rsidRDefault="00FD6A16">
      <w:pPr>
        <w:pStyle w:val="BodyText"/>
        <w:spacing w:before="2"/>
        <w:ind w:left="0" w:firstLine="0"/>
        <w:rPr>
          <w:b/>
          <w:sz w:val="15"/>
        </w:rPr>
      </w:pPr>
    </w:p>
    <w:p w14:paraId="0A783E8E" w14:textId="77777777" w:rsidR="00FD6A16" w:rsidRDefault="007F3DA6">
      <w:pPr>
        <w:pStyle w:val="ListParagraph"/>
        <w:numPr>
          <w:ilvl w:val="0"/>
          <w:numId w:val="16"/>
        </w:numPr>
        <w:tabs>
          <w:tab w:val="left" w:pos="520"/>
        </w:tabs>
        <w:spacing w:before="90" w:line="275" w:lineRule="exact"/>
        <w:rPr>
          <w:sz w:val="24"/>
        </w:rPr>
      </w:pPr>
      <w:r>
        <w:rPr>
          <w:b/>
          <w:sz w:val="24"/>
        </w:rPr>
        <w:t xml:space="preserve">Merchant, Altaf </w:t>
      </w:r>
      <w:r>
        <w:rPr>
          <w:sz w:val="24"/>
        </w:rPr>
        <w:t xml:space="preserve">(2018), “Big Data: Ushering </w:t>
      </w:r>
      <w:r>
        <w:rPr>
          <w:spacing w:val="-3"/>
          <w:sz w:val="24"/>
        </w:rPr>
        <w:t xml:space="preserve">New </w:t>
      </w:r>
      <w:r>
        <w:rPr>
          <w:sz w:val="24"/>
        </w:rPr>
        <w:t>Vistas in Market</w:t>
      </w:r>
      <w:r>
        <w:rPr>
          <w:spacing w:val="3"/>
          <w:sz w:val="24"/>
        </w:rPr>
        <w:t xml:space="preserve"> </w:t>
      </w:r>
      <w:r>
        <w:rPr>
          <w:sz w:val="24"/>
        </w:rPr>
        <w:t>Research,”</w:t>
      </w:r>
    </w:p>
    <w:p w14:paraId="420475D3" w14:textId="77777777" w:rsidR="00FD6A16" w:rsidRDefault="007F3DA6">
      <w:pPr>
        <w:spacing w:line="275" w:lineRule="exact"/>
        <w:ind w:left="520"/>
        <w:rPr>
          <w:sz w:val="24"/>
        </w:rPr>
      </w:pPr>
      <w:proofErr w:type="spellStart"/>
      <w:r>
        <w:rPr>
          <w:i/>
          <w:sz w:val="24"/>
        </w:rPr>
        <w:t>Projectis</w:t>
      </w:r>
      <w:proofErr w:type="spellEnd"/>
      <w:r>
        <w:rPr>
          <w:sz w:val="24"/>
        </w:rPr>
        <w:t>, 21 (3), 9-12.</w:t>
      </w:r>
    </w:p>
    <w:p w14:paraId="4028E7E2" w14:textId="77777777" w:rsidR="00FD6A16" w:rsidRDefault="00FD6A16">
      <w:pPr>
        <w:pStyle w:val="BodyText"/>
        <w:spacing w:before="5"/>
        <w:ind w:left="0" w:firstLine="0"/>
      </w:pPr>
    </w:p>
    <w:p w14:paraId="4691C3C9" w14:textId="77777777" w:rsidR="00FD6A16" w:rsidRDefault="007F3DA6">
      <w:pPr>
        <w:pStyle w:val="Heading1"/>
      </w:pPr>
      <w:r>
        <w:t>MEDIA MENTIONS</w:t>
      </w:r>
    </w:p>
    <w:p w14:paraId="6110DEEB"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18F7A4EE" wp14:editId="6F7EF8FA">
                <wp:extent cx="5523230" cy="6350"/>
                <wp:effectExtent l="6985" t="5080" r="13335" b="762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16" name="Line 15"/>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9232D" id="Group 14"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">
                <v:line id="Line 15"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5F44C299" w14:textId="77777777" w:rsidR="00FD6A16" w:rsidRDefault="00FD6A16">
      <w:pPr>
        <w:pStyle w:val="BodyText"/>
        <w:spacing w:before="7"/>
        <w:ind w:left="0" w:firstLine="0"/>
        <w:rPr>
          <w:b/>
          <w:sz w:val="15"/>
        </w:rPr>
      </w:pPr>
    </w:p>
    <w:p w14:paraId="6BEA50A1" w14:textId="77777777" w:rsidR="005A121A" w:rsidRDefault="005A121A" w:rsidP="00F0588F">
      <w:pPr>
        <w:pStyle w:val="BodyText"/>
        <w:spacing w:line="242" w:lineRule="auto"/>
        <w:ind w:left="160" w:right="810" w:firstLine="0"/>
        <w:rPr>
          <w:color w:val="000000" w:themeColor="text1"/>
        </w:rPr>
      </w:pPr>
      <w:r w:rsidRPr="005A121A">
        <w:rPr>
          <w:color w:val="000000" w:themeColor="text1"/>
        </w:rPr>
        <w:t xml:space="preserve">South Sound Business (April 2020), “24 hours with Altaf Merchant,” </w:t>
      </w:r>
      <w:hyperlink r:id="rId9" w:history="1">
        <w:r w:rsidRPr="00572A41">
          <w:rPr>
            <w:rStyle w:val="Hyperlink"/>
          </w:rPr>
          <w:t>https://southsoundbiz.com/24-hours-altaf-merchant/</w:t>
        </w:r>
      </w:hyperlink>
    </w:p>
    <w:p w14:paraId="172423A8" w14:textId="77777777" w:rsidR="00F0588F" w:rsidRDefault="00F0588F" w:rsidP="00F0588F">
      <w:pPr>
        <w:pStyle w:val="BodyText"/>
        <w:spacing w:line="242" w:lineRule="auto"/>
        <w:ind w:left="160" w:right="810" w:firstLine="0"/>
        <w:rPr>
          <w:color w:val="000000" w:themeColor="text1"/>
        </w:rPr>
      </w:pPr>
    </w:p>
    <w:p w14:paraId="60789E8C" w14:textId="77777777" w:rsidR="00AB0D66" w:rsidRDefault="005A121A" w:rsidP="00F0588F">
      <w:pPr>
        <w:pStyle w:val="BodyText"/>
        <w:spacing w:line="242" w:lineRule="auto"/>
        <w:ind w:left="160" w:right="810" w:firstLine="0"/>
        <w:rPr>
          <w:color w:val="0000FF"/>
          <w:u w:val="single" w:color="0000FF"/>
        </w:rPr>
      </w:pPr>
      <w:proofErr w:type="spellStart"/>
      <w:r w:rsidRPr="005A121A">
        <w:rPr>
          <w:color w:val="000000" w:themeColor="text1"/>
        </w:rPr>
        <w:t>Buzzsprout</w:t>
      </w:r>
      <w:proofErr w:type="spellEnd"/>
      <w:r w:rsidRPr="005A121A">
        <w:rPr>
          <w:color w:val="000000" w:themeColor="text1"/>
        </w:rPr>
        <w:t xml:space="preserve"> (14</w:t>
      </w:r>
      <w:r w:rsidRPr="005A121A">
        <w:rPr>
          <w:color w:val="000000" w:themeColor="text1"/>
          <w:vertAlign w:val="superscript"/>
        </w:rPr>
        <w:t>th</w:t>
      </w:r>
      <w:r w:rsidRPr="005A121A">
        <w:rPr>
          <w:color w:val="000000" w:themeColor="text1"/>
        </w:rPr>
        <w:t xml:space="preserve"> August 2019), “A Green Cookie Monster,” </w:t>
      </w:r>
      <w:hyperlink r:id="rId10" w:history="1">
        <w:r w:rsidRPr="00572A41">
          <w:rPr>
            <w:rStyle w:val="Hyperlink"/>
          </w:rPr>
          <w:t>http://www.buzzsprout.com/265902/1550725-a-green-cookie-monster?trk=organization-update-content_share-video-embed_share-article_title</w:t>
        </w:r>
      </w:hyperlink>
    </w:p>
    <w:p w14:paraId="0E675BBF" w14:textId="77777777" w:rsidR="00F0588F" w:rsidRDefault="00F0588F" w:rsidP="00F0588F">
      <w:pPr>
        <w:pStyle w:val="BodyText"/>
        <w:spacing w:line="242" w:lineRule="auto"/>
        <w:ind w:left="160" w:right="810" w:firstLine="0"/>
        <w:rPr>
          <w:color w:val="0000FF"/>
          <w:u w:val="single" w:color="0000FF"/>
        </w:rPr>
      </w:pPr>
    </w:p>
    <w:p w14:paraId="2E375DAB" w14:textId="77777777" w:rsidR="005A121A" w:rsidRDefault="005A121A" w:rsidP="00F0588F">
      <w:pPr>
        <w:pStyle w:val="BodyText"/>
        <w:spacing w:before="90" w:line="275" w:lineRule="exact"/>
        <w:ind w:left="160" w:firstLine="0"/>
      </w:pPr>
      <w:r>
        <w:t>Strategy + Business (9th March 2018), "When Cookie Monster Goes On a</w:t>
      </w:r>
    </w:p>
    <w:p w14:paraId="1D113434" w14:textId="77777777" w:rsidR="005A121A" w:rsidRDefault="005A121A" w:rsidP="00F0588F">
      <w:pPr>
        <w:pStyle w:val="BodyText"/>
        <w:spacing w:line="242" w:lineRule="auto"/>
        <w:ind w:left="160" w:right="810" w:firstLine="0"/>
        <w:rPr>
          <w:color w:val="0000FF"/>
          <w:u w:val="single" w:color="0000FF"/>
        </w:rPr>
      </w:pPr>
      <w:r>
        <w:t xml:space="preserve">Diet", </w:t>
      </w:r>
      <w:r>
        <w:rPr>
          <w:color w:val="0000FF"/>
          <w:u w:val="single" w:color="0000FF"/>
        </w:rPr>
        <w:t>https://</w:t>
      </w:r>
      <w:hyperlink r:id="rId11">
        <w:r>
          <w:rPr>
            <w:color w:val="0000FF"/>
            <w:u w:val="single" w:color="0000FF"/>
          </w:rPr>
          <w:t>www.strategy-business.com/blog/When-Cookie-Monster-Goes-on-a-</w:t>
        </w:r>
      </w:hyperlink>
      <w:r>
        <w:rPr>
          <w:color w:val="0000FF"/>
        </w:rPr>
        <w:t xml:space="preserve"> </w:t>
      </w:r>
      <w:proofErr w:type="spellStart"/>
      <w:r>
        <w:rPr>
          <w:color w:val="0000FF"/>
          <w:u w:val="single" w:color="0000FF"/>
        </w:rPr>
        <w:lastRenderedPageBreak/>
        <w:t>Diet?gko</w:t>
      </w:r>
      <w:proofErr w:type="spellEnd"/>
      <w:r>
        <w:rPr>
          <w:color w:val="0000FF"/>
          <w:u w:val="single" w:color="0000FF"/>
        </w:rPr>
        <w:t>=e0ac5</w:t>
      </w:r>
    </w:p>
    <w:p w14:paraId="380C6284" w14:textId="77777777" w:rsidR="005A121A" w:rsidRDefault="005A121A">
      <w:pPr>
        <w:pStyle w:val="BodyText"/>
        <w:spacing w:line="242" w:lineRule="auto"/>
        <w:ind w:left="160" w:right="810" w:firstLine="0"/>
      </w:pPr>
    </w:p>
    <w:p w14:paraId="4E2C4190" w14:textId="77777777" w:rsidR="00FD6A16" w:rsidRDefault="007F3DA6">
      <w:pPr>
        <w:pStyle w:val="Heading1"/>
        <w:spacing w:before="90"/>
      </w:pPr>
      <w:r>
        <w:t>PEER REVIEWED SCHOLARLY PRESENTATIONS</w:t>
      </w:r>
    </w:p>
    <w:p w14:paraId="12DC0277"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752289B3" wp14:editId="49099409">
                <wp:extent cx="5523230" cy="6350"/>
                <wp:effectExtent l="6985" t="10795" r="13335" b="190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14" name="Line 13"/>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FF18D" id="Group 12"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Lv4raIECAACU&#10;BQAADgAAAAAAAAAAAAAAAAAuAgAAZHJzL2Uyb0RvYy54bWxQSwECLQAUAAYACAAAACEApWPsidoA&#10;AAADAQAADwAAAAAAAAAAAAAAAADbBAAAZHJzL2Rvd25yZXYueG1sUEsFBgAAAAAEAAQA8wAAAOIF&#10;AAAAAA==&#10;">
                <v:line id="Line 13"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1D5737D8" w14:textId="77777777" w:rsidR="00FD6A16" w:rsidRDefault="00FD6A16">
      <w:pPr>
        <w:pStyle w:val="BodyText"/>
        <w:spacing w:before="9"/>
        <w:ind w:left="0" w:firstLine="0"/>
        <w:rPr>
          <w:b/>
          <w:sz w:val="14"/>
        </w:rPr>
      </w:pPr>
    </w:p>
    <w:p w14:paraId="4D44E579" w14:textId="46108169" w:rsidR="00903BB5" w:rsidRDefault="00903BB5">
      <w:pPr>
        <w:pStyle w:val="ListParagraph"/>
        <w:numPr>
          <w:ilvl w:val="0"/>
          <w:numId w:val="14"/>
        </w:numPr>
        <w:tabs>
          <w:tab w:val="left" w:pos="520"/>
        </w:tabs>
        <w:spacing w:before="90"/>
        <w:ind w:right="408"/>
        <w:rPr>
          <w:sz w:val="24"/>
        </w:rPr>
      </w:pPr>
      <w:r>
        <w:rPr>
          <w:sz w:val="24"/>
        </w:rPr>
        <w:t xml:space="preserve">Ford, John, Varsha Jain, </w:t>
      </w:r>
      <w:proofErr w:type="spellStart"/>
      <w:r>
        <w:rPr>
          <w:sz w:val="24"/>
        </w:rPr>
        <w:t>Prokriti</w:t>
      </w:r>
      <w:proofErr w:type="spellEnd"/>
      <w:r>
        <w:rPr>
          <w:sz w:val="24"/>
        </w:rPr>
        <w:t xml:space="preserve"> Mukherji, </w:t>
      </w:r>
      <w:proofErr w:type="spellStart"/>
      <w:r>
        <w:rPr>
          <w:sz w:val="24"/>
        </w:rPr>
        <w:t>Subhalaxmi</w:t>
      </w:r>
      <w:proofErr w:type="spellEnd"/>
      <w:r>
        <w:rPr>
          <w:sz w:val="24"/>
        </w:rPr>
        <w:t xml:space="preserve"> </w:t>
      </w:r>
      <w:proofErr w:type="spellStart"/>
      <w:r>
        <w:rPr>
          <w:sz w:val="24"/>
        </w:rPr>
        <w:t>Bezbaruah</w:t>
      </w:r>
      <w:proofErr w:type="spellEnd"/>
      <w:r>
        <w:rPr>
          <w:sz w:val="24"/>
        </w:rPr>
        <w:t xml:space="preserve">, and </w:t>
      </w:r>
      <w:r w:rsidRPr="00903BB5">
        <w:rPr>
          <w:b/>
          <w:bCs/>
          <w:sz w:val="24"/>
        </w:rPr>
        <w:t>Altaf Merchant</w:t>
      </w:r>
      <w:r>
        <w:rPr>
          <w:sz w:val="24"/>
        </w:rPr>
        <w:t xml:space="preserve"> (2021), “A Decade of Advertising Research Productivity – A Bibliographic Review,” </w:t>
      </w:r>
      <w:r w:rsidRPr="00903BB5">
        <w:rPr>
          <w:i/>
          <w:iCs/>
          <w:sz w:val="24"/>
        </w:rPr>
        <w:t>ICMC Conference</w:t>
      </w:r>
      <w:r>
        <w:rPr>
          <w:sz w:val="24"/>
        </w:rPr>
        <w:t>, Ahmedabad, India</w:t>
      </w:r>
    </w:p>
    <w:p w14:paraId="1F1BAB00" w14:textId="0241827F" w:rsidR="00903BB5" w:rsidRDefault="00903BB5">
      <w:pPr>
        <w:pStyle w:val="ListParagraph"/>
        <w:numPr>
          <w:ilvl w:val="0"/>
          <w:numId w:val="14"/>
        </w:numPr>
        <w:tabs>
          <w:tab w:val="left" w:pos="520"/>
        </w:tabs>
        <w:spacing w:before="90"/>
        <w:ind w:right="408"/>
        <w:rPr>
          <w:sz w:val="24"/>
        </w:rPr>
      </w:pPr>
      <w:r>
        <w:rPr>
          <w:sz w:val="24"/>
        </w:rPr>
        <w:t xml:space="preserve">Harrison, Kristina, John Ford, Kiran </w:t>
      </w:r>
      <w:proofErr w:type="spellStart"/>
      <w:r>
        <w:rPr>
          <w:sz w:val="24"/>
        </w:rPr>
        <w:t>Karande</w:t>
      </w:r>
      <w:proofErr w:type="spellEnd"/>
      <w:r>
        <w:rPr>
          <w:sz w:val="24"/>
        </w:rPr>
        <w:t xml:space="preserve">, and </w:t>
      </w:r>
      <w:r w:rsidRPr="00903BB5">
        <w:rPr>
          <w:b/>
          <w:bCs/>
          <w:sz w:val="24"/>
        </w:rPr>
        <w:t>Altaf Merchant</w:t>
      </w:r>
      <w:r>
        <w:rPr>
          <w:sz w:val="24"/>
        </w:rPr>
        <w:t xml:space="preserve"> (2020), “Propensity to Assimilate - A Grounded Theory Development of the Consumer Acculturation Process,” </w:t>
      </w:r>
      <w:r w:rsidRPr="00903BB5">
        <w:rPr>
          <w:i/>
          <w:iCs/>
          <w:sz w:val="24"/>
        </w:rPr>
        <w:t>Academy of Marketing Science Annual Conference</w:t>
      </w:r>
      <w:r>
        <w:rPr>
          <w:sz w:val="24"/>
        </w:rPr>
        <w:t xml:space="preserve">, Virtual Conference. </w:t>
      </w:r>
    </w:p>
    <w:p w14:paraId="36061E2E" w14:textId="34D30961" w:rsidR="00FD6A16" w:rsidRDefault="007F3DA6">
      <w:pPr>
        <w:pStyle w:val="ListParagraph"/>
        <w:numPr>
          <w:ilvl w:val="0"/>
          <w:numId w:val="14"/>
        </w:numPr>
        <w:tabs>
          <w:tab w:val="left" w:pos="520"/>
        </w:tabs>
        <w:spacing w:before="90"/>
        <w:ind w:right="408"/>
        <w:rPr>
          <w:sz w:val="24"/>
        </w:rPr>
      </w:pPr>
      <w:proofErr w:type="spellStart"/>
      <w:r>
        <w:rPr>
          <w:sz w:val="24"/>
        </w:rPr>
        <w:t>Alaoi</w:t>
      </w:r>
      <w:proofErr w:type="spellEnd"/>
      <w:r>
        <w:rPr>
          <w:sz w:val="24"/>
        </w:rPr>
        <w:t xml:space="preserve">, Mohamed, Fabien </w:t>
      </w:r>
      <w:proofErr w:type="spellStart"/>
      <w:r>
        <w:rPr>
          <w:sz w:val="24"/>
        </w:rPr>
        <w:t>Pecot</w:t>
      </w:r>
      <w:proofErr w:type="spellEnd"/>
      <w:r>
        <w:rPr>
          <w:sz w:val="24"/>
        </w:rPr>
        <w:t xml:space="preserve">, </w:t>
      </w:r>
      <w:r>
        <w:rPr>
          <w:b/>
          <w:sz w:val="24"/>
        </w:rPr>
        <w:t>Altaf Merchant</w:t>
      </w:r>
      <w:r>
        <w:rPr>
          <w:sz w:val="24"/>
        </w:rPr>
        <w:t xml:space="preserve">, and Mathieu </w:t>
      </w:r>
      <w:proofErr w:type="spellStart"/>
      <w:r>
        <w:rPr>
          <w:sz w:val="24"/>
        </w:rPr>
        <w:t>Kacha</w:t>
      </w:r>
      <w:proofErr w:type="spellEnd"/>
      <w:r>
        <w:rPr>
          <w:sz w:val="24"/>
        </w:rPr>
        <w:t xml:space="preserve"> (2019), “</w:t>
      </w:r>
      <w:proofErr w:type="spellStart"/>
      <w:r>
        <w:rPr>
          <w:sz w:val="24"/>
        </w:rPr>
        <w:t>Efficacite</w:t>
      </w:r>
      <w:proofErr w:type="spellEnd"/>
      <w:r>
        <w:rPr>
          <w:sz w:val="24"/>
        </w:rPr>
        <w:t xml:space="preserve"> Des </w:t>
      </w:r>
      <w:proofErr w:type="spellStart"/>
      <w:r>
        <w:rPr>
          <w:sz w:val="24"/>
        </w:rPr>
        <w:t>Publicites</w:t>
      </w:r>
      <w:proofErr w:type="spellEnd"/>
      <w:r>
        <w:rPr>
          <w:sz w:val="24"/>
        </w:rPr>
        <w:t xml:space="preserve"> </w:t>
      </w:r>
      <w:proofErr w:type="spellStart"/>
      <w:r>
        <w:rPr>
          <w:sz w:val="24"/>
        </w:rPr>
        <w:t>Utilisant</w:t>
      </w:r>
      <w:proofErr w:type="spellEnd"/>
      <w:r>
        <w:rPr>
          <w:sz w:val="24"/>
        </w:rPr>
        <w:t xml:space="preserve"> Le </w:t>
      </w:r>
      <w:proofErr w:type="spellStart"/>
      <w:r>
        <w:rPr>
          <w:sz w:val="24"/>
        </w:rPr>
        <w:t>Patrimone</w:t>
      </w:r>
      <w:proofErr w:type="spellEnd"/>
      <w:r>
        <w:rPr>
          <w:sz w:val="24"/>
        </w:rPr>
        <w:t xml:space="preserve"> De marque: Une </w:t>
      </w:r>
      <w:proofErr w:type="spellStart"/>
      <w:r>
        <w:rPr>
          <w:sz w:val="24"/>
        </w:rPr>
        <w:t>Approche</w:t>
      </w:r>
      <w:proofErr w:type="spellEnd"/>
      <w:r>
        <w:rPr>
          <w:sz w:val="24"/>
        </w:rPr>
        <w:t xml:space="preserve"> A Travers La </w:t>
      </w:r>
      <w:proofErr w:type="spellStart"/>
      <w:r>
        <w:rPr>
          <w:sz w:val="24"/>
        </w:rPr>
        <w:t>T</w:t>
      </w:r>
      <w:r w:rsidR="00FD04B2">
        <w:rPr>
          <w:sz w:val="24"/>
        </w:rPr>
        <w:t>h</w:t>
      </w:r>
      <w:r>
        <w:rPr>
          <w:sz w:val="24"/>
        </w:rPr>
        <w:t>eorie</w:t>
      </w:r>
      <w:proofErr w:type="spellEnd"/>
      <w:r>
        <w:rPr>
          <w:sz w:val="24"/>
        </w:rPr>
        <w:t xml:space="preserve"> Des </w:t>
      </w:r>
      <w:proofErr w:type="spellStart"/>
      <w:r>
        <w:rPr>
          <w:sz w:val="24"/>
        </w:rPr>
        <w:t>Niveaux</w:t>
      </w:r>
      <w:proofErr w:type="spellEnd"/>
      <w:r>
        <w:rPr>
          <w:sz w:val="24"/>
        </w:rPr>
        <w:t xml:space="preserve"> De </w:t>
      </w:r>
      <w:proofErr w:type="spellStart"/>
      <w:r>
        <w:rPr>
          <w:sz w:val="24"/>
        </w:rPr>
        <w:t>Construits</w:t>
      </w:r>
      <w:proofErr w:type="spellEnd"/>
      <w:r>
        <w:rPr>
          <w:sz w:val="24"/>
        </w:rPr>
        <w:t xml:space="preserve">,” </w:t>
      </w:r>
      <w:r>
        <w:rPr>
          <w:i/>
          <w:sz w:val="24"/>
        </w:rPr>
        <w:t>French Management</w:t>
      </w:r>
      <w:r>
        <w:rPr>
          <w:i/>
          <w:spacing w:val="-21"/>
          <w:sz w:val="24"/>
        </w:rPr>
        <w:t xml:space="preserve"> </w:t>
      </w:r>
      <w:r>
        <w:rPr>
          <w:i/>
          <w:sz w:val="24"/>
        </w:rPr>
        <w:t xml:space="preserve">Association Conference, </w:t>
      </w:r>
      <w:r>
        <w:rPr>
          <w:sz w:val="24"/>
        </w:rPr>
        <w:t>Le Havre,</w:t>
      </w:r>
      <w:r>
        <w:rPr>
          <w:spacing w:val="8"/>
          <w:sz w:val="24"/>
        </w:rPr>
        <w:t xml:space="preserve"> </w:t>
      </w:r>
      <w:r>
        <w:rPr>
          <w:sz w:val="24"/>
        </w:rPr>
        <w:t>France.</w:t>
      </w:r>
    </w:p>
    <w:p w14:paraId="23C093D8" w14:textId="77777777" w:rsidR="00FD6A16" w:rsidRDefault="007F3DA6">
      <w:pPr>
        <w:pStyle w:val="ListParagraph"/>
        <w:numPr>
          <w:ilvl w:val="0"/>
          <w:numId w:val="14"/>
        </w:numPr>
        <w:tabs>
          <w:tab w:val="left" w:pos="520"/>
        </w:tabs>
        <w:spacing w:before="5" w:line="276" w:lineRule="auto"/>
        <w:ind w:right="226"/>
        <w:rPr>
          <w:sz w:val="24"/>
        </w:rPr>
      </w:pPr>
      <w:r>
        <w:rPr>
          <w:sz w:val="24"/>
        </w:rPr>
        <w:t xml:space="preserve">Harrison, Kristina, John Ford, Kiran </w:t>
      </w:r>
      <w:proofErr w:type="spellStart"/>
      <w:r>
        <w:rPr>
          <w:sz w:val="24"/>
        </w:rPr>
        <w:t>Karande</w:t>
      </w:r>
      <w:proofErr w:type="spellEnd"/>
      <w:r>
        <w:rPr>
          <w:sz w:val="24"/>
        </w:rPr>
        <w:t xml:space="preserve"> and </w:t>
      </w:r>
      <w:r>
        <w:rPr>
          <w:b/>
          <w:sz w:val="24"/>
        </w:rPr>
        <w:t xml:space="preserve">Altaf Merchant </w:t>
      </w:r>
      <w:r>
        <w:rPr>
          <w:sz w:val="24"/>
        </w:rPr>
        <w:t>(2019), “</w:t>
      </w:r>
      <w:r>
        <w:rPr>
          <w:color w:val="212121"/>
          <w:sz w:val="24"/>
        </w:rPr>
        <w:t xml:space="preserve">Need for and Development of a Consumer Acculturation Tool – Index Development and Scale Refinement,” </w:t>
      </w:r>
      <w:r>
        <w:rPr>
          <w:i/>
          <w:color w:val="212121"/>
          <w:sz w:val="24"/>
        </w:rPr>
        <w:t>American Marketing Association Summer Educator Conference</w:t>
      </w:r>
      <w:r>
        <w:rPr>
          <w:color w:val="212121"/>
          <w:sz w:val="24"/>
        </w:rPr>
        <w:t>, Chicago,</w:t>
      </w:r>
      <w:r>
        <w:rPr>
          <w:color w:val="212121"/>
          <w:spacing w:val="3"/>
          <w:sz w:val="24"/>
        </w:rPr>
        <w:t xml:space="preserve"> </w:t>
      </w:r>
      <w:r>
        <w:rPr>
          <w:color w:val="212121"/>
          <w:sz w:val="24"/>
        </w:rPr>
        <w:t>IL.</w:t>
      </w:r>
    </w:p>
    <w:p w14:paraId="2DF483BC" w14:textId="77777777" w:rsidR="00FD6A16" w:rsidRDefault="007F3DA6">
      <w:pPr>
        <w:pStyle w:val="ListParagraph"/>
        <w:numPr>
          <w:ilvl w:val="0"/>
          <w:numId w:val="14"/>
        </w:numPr>
        <w:tabs>
          <w:tab w:val="left" w:pos="520"/>
        </w:tabs>
        <w:ind w:right="553"/>
        <w:rPr>
          <w:sz w:val="24"/>
        </w:rPr>
      </w:pPr>
      <w:r>
        <w:rPr>
          <w:sz w:val="24"/>
        </w:rPr>
        <w:t xml:space="preserve">Jain, Varsha, </w:t>
      </w:r>
      <w:r>
        <w:rPr>
          <w:b/>
          <w:sz w:val="24"/>
        </w:rPr>
        <w:t>Altaf Merchant</w:t>
      </w:r>
      <w:r>
        <w:rPr>
          <w:sz w:val="24"/>
        </w:rPr>
        <w:t xml:space="preserve">, </w:t>
      </w:r>
      <w:proofErr w:type="spellStart"/>
      <w:r>
        <w:rPr>
          <w:sz w:val="24"/>
        </w:rPr>
        <w:t>Preeti</w:t>
      </w:r>
      <w:proofErr w:type="spellEnd"/>
      <w:r>
        <w:rPr>
          <w:sz w:val="24"/>
        </w:rPr>
        <w:t xml:space="preserve"> Shroff, and </w:t>
      </w:r>
      <w:proofErr w:type="spellStart"/>
      <w:r>
        <w:rPr>
          <w:sz w:val="24"/>
        </w:rPr>
        <w:t>Subhalakshmi</w:t>
      </w:r>
      <w:proofErr w:type="spellEnd"/>
      <w:r>
        <w:rPr>
          <w:sz w:val="24"/>
        </w:rPr>
        <w:t xml:space="preserve"> </w:t>
      </w:r>
      <w:proofErr w:type="spellStart"/>
      <w:r>
        <w:rPr>
          <w:sz w:val="24"/>
        </w:rPr>
        <w:t>Bezbarua</w:t>
      </w:r>
      <w:proofErr w:type="spellEnd"/>
      <w:r>
        <w:rPr>
          <w:sz w:val="24"/>
        </w:rPr>
        <w:t xml:space="preserve"> (2019), “The Lazarus Touch: Place Branding A Multi Stakeholder Study,” </w:t>
      </w:r>
      <w:r>
        <w:rPr>
          <w:i/>
          <w:sz w:val="24"/>
        </w:rPr>
        <w:t>Academy of Marketing Science Annual Conference</w:t>
      </w:r>
      <w:r>
        <w:rPr>
          <w:sz w:val="24"/>
        </w:rPr>
        <w:t>, Vancouver,</w:t>
      </w:r>
      <w:r>
        <w:rPr>
          <w:spacing w:val="10"/>
          <w:sz w:val="24"/>
        </w:rPr>
        <w:t xml:space="preserve"> </w:t>
      </w:r>
      <w:r>
        <w:rPr>
          <w:sz w:val="24"/>
        </w:rPr>
        <w:t>Canada.</w:t>
      </w:r>
    </w:p>
    <w:p w14:paraId="186E9AF7" w14:textId="77777777" w:rsidR="00FD6A16" w:rsidRDefault="007F3DA6">
      <w:pPr>
        <w:pStyle w:val="ListParagraph"/>
        <w:numPr>
          <w:ilvl w:val="0"/>
          <w:numId w:val="14"/>
        </w:numPr>
        <w:tabs>
          <w:tab w:val="left" w:pos="520"/>
        </w:tabs>
        <w:ind w:right="598"/>
        <w:rPr>
          <w:sz w:val="24"/>
        </w:rPr>
      </w:pPr>
      <w:proofErr w:type="spellStart"/>
      <w:r>
        <w:rPr>
          <w:sz w:val="24"/>
        </w:rPr>
        <w:t>Pecot</w:t>
      </w:r>
      <w:proofErr w:type="spellEnd"/>
      <w:r>
        <w:rPr>
          <w:sz w:val="24"/>
        </w:rPr>
        <w:t xml:space="preserve">, Fabien, </w:t>
      </w:r>
      <w:r>
        <w:rPr>
          <w:b/>
          <w:sz w:val="24"/>
        </w:rPr>
        <w:t>Altaf Merchant</w:t>
      </w:r>
      <w:r>
        <w:rPr>
          <w:sz w:val="24"/>
        </w:rPr>
        <w:t xml:space="preserve">, </w:t>
      </w:r>
      <w:proofErr w:type="spellStart"/>
      <w:r>
        <w:rPr>
          <w:sz w:val="24"/>
        </w:rPr>
        <w:t>Sunmee</w:t>
      </w:r>
      <w:proofErr w:type="spellEnd"/>
      <w:r>
        <w:rPr>
          <w:sz w:val="24"/>
        </w:rPr>
        <w:t xml:space="preserve"> Choi, and Gregory Rose (2019), “Brand Heritage: Cross Cultural Perceptions,” </w:t>
      </w:r>
      <w:r>
        <w:rPr>
          <w:i/>
          <w:sz w:val="24"/>
        </w:rPr>
        <w:t>Academy of Marketing Science Annual Conference</w:t>
      </w:r>
      <w:r>
        <w:rPr>
          <w:sz w:val="24"/>
        </w:rPr>
        <w:t>, Vancouver,</w:t>
      </w:r>
      <w:r>
        <w:rPr>
          <w:spacing w:val="7"/>
          <w:sz w:val="24"/>
        </w:rPr>
        <w:t xml:space="preserve"> </w:t>
      </w:r>
      <w:r>
        <w:rPr>
          <w:sz w:val="24"/>
        </w:rPr>
        <w:t>Canada.</w:t>
      </w:r>
    </w:p>
    <w:p w14:paraId="663BBD23" w14:textId="77777777" w:rsidR="00FD6A16" w:rsidRDefault="007F3DA6">
      <w:pPr>
        <w:pStyle w:val="ListParagraph"/>
        <w:numPr>
          <w:ilvl w:val="0"/>
          <w:numId w:val="14"/>
        </w:numPr>
        <w:tabs>
          <w:tab w:val="left" w:pos="520"/>
        </w:tabs>
        <w:spacing w:line="237" w:lineRule="auto"/>
        <w:ind w:right="274"/>
        <w:rPr>
          <w:sz w:val="24"/>
        </w:rPr>
      </w:pPr>
      <w:proofErr w:type="spellStart"/>
      <w:r>
        <w:rPr>
          <w:sz w:val="24"/>
        </w:rPr>
        <w:t>Alaoi</w:t>
      </w:r>
      <w:proofErr w:type="spellEnd"/>
      <w:r>
        <w:rPr>
          <w:sz w:val="24"/>
        </w:rPr>
        <w:t xml:space="preserve">, Mohamed, Fabien </w:t>
      </w:r>
      <w:proofErr w:type="spellStart"/>
      <w:r>
        <w:rPr>
          <w:sz w:val="24"/>
        </w:rPr>
        <w:t>Pecot</w:t>
      </w:r>
      <w:proofErr w:type="spellEnd"/>
      <w:r>
        <w:rPr>
          <w:sz w:val="24"/>
        </w:rPr>
        <w:t xml:space="preserve">, </w:t>
      </w:r>
      <w:r>
        <w:rPr>
          <w:b/>
          <w:sz w:val="24"/>
        </w:rPr>
        <w:t>Altaf Merchant</w:t>
      </w:r>
      <w:r>
        <w:rPr>
          <w:sz w:val="24"/>
        </w:rPr>
        <w:t xml:space="preserve">, and Mathieu </w:t>
      </w:r>
      <w:proofErr w:type="spellStart"/>
      <w:r>
        <w:rPr>
          <w:sz w:val="24"/>
        </w:rPr>
        <w:t>Kacha</w:t>
      </w:r>
      <w:proofErr w:type="spellEnd"/>
      <w:r>
        <w:rPr>
          <w:sz w:val="24"/>
        </w:rPr>
        <w:t xml:space="preserve"> (2019), “Effectiveness of Advertisements Using Brand Heritage: A Construal Level Approach,” </w:t>
      </w:r>
      <w:r>
        <w:rPr>
          <w:i/>
          <w:sz w:val="24"/>
        </w:rPr>
        <w:t>Academy of Marketing Science Annual Conference</w:t>
      </w:r>
      <w:r>
        <w:rPr>
          <w:sz w:val="24"/>
        </w:rPr>
        <w:t>, Vancouver,</w:t>
      </w:r>
      <w:r>
        <w:rPr>
          <w:spacing w:val="-14"/>
          <w:sz w:val="24"/>
        </w:rPr>
        <w:t xml:space="preserve"> </w:t>
      </w:r>
      <w:r>
        <w:rPr>
          <w:sz w:val="24"/>
        </w:rPr>
        <w:t>Canada.</w:t>
      </w:r>
    </w:p>
    <w:p w14:paraId="1CD3C587" w14:textId="77777777" w:rsidR="00FD6A16" w:rsidRDefault="007F3DA6">
      <w:pPr>
        <w:pStyle w:val="ListParagraph"/>
        <w:numPr>
          <w:ilvl w:val="0"/>
          <w:numId w:val="14"/>
        </w:numPr>
        <w:tabs>
          <w:tab w:val="left" w:pos="520"/>
        </w:tabs>
        <w:spacing w:before="4"/>
        <w:ind w:right="675"/>
        <w:rPr>
          <w:sz w:val="24"/>
        </w:rPr>
      </w:pPr>
      <w:r>
        <w:rPr>
          <w:sz w:val="24"/>
        </w:rPr>
        <w:t xml:space="preserve">Maher, </w:t>
      </w:r>
      <w:proofErr w:type="spellStart"/>
      <w:r>
        <w:rPr>
          <w:sz w:val="24"/>
        </w:rPr>
        <w:t>Amro</w:t>
      </w:r>
      <w:proofErr w:type="spellEnd"/>
      <w:r>
        <w:rPr>
          <w:sz w:val="24"/>
        </w:rPr>
        <w:t xml:space="preserve">, </w:t>
      </w:r>
      <w:r>
        <w:rPr>
          <w:b/>
          <w:sz w:val="24"/>
        </w:rPr>
        <w:t>Altaf Merchant</w:t>
      </w:r>
      <w:r>
        <w:rPr>
          <w:sz w:val="24"/>
        </w:rPr>
        <w:t xml:space="preserve">, John Ford and </w:t>
      </w:r>
      <w:proofErr w:type="spellStart"/>
      <w:r>
        <w:rPr>
          <w:sz w:val="24"/>
        </w:rPr>
        <w:t>Anusorn</w:t>
      </w:r>
      <w:proofErr w:type="spellEnd"/>
      <w:r>
        <w:rPr>
          <w:sz w:val="24"/>
        </w:rPr>
        <w:t xml:space="preserve"> </w:t>
      </w:r>
      <w:proofErr w:type="spellStart"/>
      <w:r>
        <w:rPr>
          <w:sz w:val="24"/>
        </w:rPr>
        <w:t>Singhapakdi</w:t>
      </w:r>
      <w:proofErr w:type="spellEnd"/>
      <w:r>
        <w:rPr>
          <w:sz w:val="24"/>
        </w:rPr>
        <w:t xml:space="preserve"> (2018), “Nostalgia’s Restorative Roel at Times of Brand Crises,” </w:t>
      </w:r>
      <w:r>
        <w:rPr>
          <w:i/>
          <w:sz w:val="24"/>
        </w:rPr>
        <w:t>Academy of Marketing Science World Marketing Congress</w:t>
      </w:r>
      <w:r>
        <w:rPr>
          <w:sz w:val="24"/>
        </w:rPr>
        <w:t>, Porto,</w:t>
      </w:r>
      <w:r>
        <w:rPr>
          <w:spacing w:val="6"/>
          <w:sz w:val="24"/>
        </w:rPr>
        <w:t xml:space="preserve"> </w:t>
      </w:r>
      <w:r>
        <w:rPr>
          <w:sz w:val="24"/>
        </w:rPr>
        <w:t>Portugal.</w:t>
      </w:r>
    </w:p>
    <w:p w14:paraId="034D8F68" w14:textId="77777777" w:rsidR="00FD6A16" w:rsidRDefault="007F3DA6">
      <w:pPr>
        <w:pStyle w:val="ListParagraph"/>
        <w:numPr>
          <w:ilvl w:val="0"/>
          <w:numId w:val="14"/>
        </w:numPr>
        <w:tabs>
          <w:tab w:val="left" w:pos="520"/>
        </w:tabs>
        <w:ind w:right="170"/>
        <w:rPr>
          <w:sz w:val="24"/>
        </w:rPr>
      </w:pPr>
      <w:proofErr w:type="spellStart"/>
      <w:r>
        <w:rPr>
          <w:sz w:val="24"/>
        </w:rPr>
        <w:t>Pecot</w:t>
      </w:r>
      <w:proofErr w:type="spellEnd"/>
      <w:r>
        <w:rPr>
          <w:sz w:val="24"/>
        </w:rPr>
        <w:t xml:space="preserve">, Fabien, </w:t>
      </w:r>
      <w:r>
        <w:rPr>
          <w:b/>
          <w:sz w:val="24"/>
        </w:rPr>
        <w:t>Altaf Merchant</w:t>
      </w:r>
      <w:r>
        <w:rPr>
          <w:sz w:val="24"/>
        </w:rPr>
        <w:t xml:space="preserve">, Pierre Valette-Florence and Virginie </w:t>
      </w:r>
      <w:proofErr w:type="spellStart"/>
      <w:r>
        <w:rPr>
          <w:sz w:val="24"/>
        </w:rPr>
        <w:t>DeBarnier</w:t>
      </w:r>
      <w:proofErr w:type="spellEnd"/>
      <w:r>
        <w:rPr>
          <w:sz w:val="24"/>
        </w:rPr>
        <w:t xml:space="preserve"> (2018), “It is Old, So </w:t>
      </w:r>
      <w:r>
        <w:rPr>
          <w:spacing w:val="-3"/>
          <w:sz w:val="24"/>
        </w:rPr>
        <w:t xml:space="preserve">it </w:t>
      </w:r>
      <w:r>
        <w:rPr>
          <w:sz w:val="24"/>
        </w:rPr>
        <w:t xml:space="preserve">Must be Good: Why Does Heritage Signal Quality,” </w:t>
      </w:r>
      <w:r>
        <w:rPr>
          <w:i/>
          <w:sz w:val="24"/>
        </w:rPr>
        <w:t>Academy of Marketing Science World Marketing Congress</w:t>
      </w:r>
      <w:r>
        <w:rPr>
          <w:sz w:val="24"/>
        </w:rPr>
        <w:t>, Porto,</w:t>
      </w:r>
      <w:r>
        <w:rPr>
          <w:spacing w:val="2"/>
          <w:sz w:val="24"/>
        </w:rPr>
        <w:t xml:space="preserve"> </w:t>
      </w:r>
      <w:r>
        <w:rPr>
          <w:sz w:val="24"/>
        </w:rPr>
        <w:t>Portugal.</w:t>
      </w:r>
    </w:p>
    <w:p w14:paraId="51834792" w14:textId="77777777" w:rsidR="00FD6A16" w:rsidRDefault="007F3DA6">
      <w:pPr>
        <w:pStyle w:val="ListParagraph"/>
        <w:numPr>
          <w:ilvl w:val="0"/>
          <w:numId w:val="14"/>
        </w:numPr>
        <w:tabs>
          <w:tab w:val="left" w:pos="520"/>
        </w:tabs>
        <w:ind w:right="164"/>
        <w:rPr>
          <w:sz w:val="24"/>
        </w:rPr>
      </w:pPr>
      <w:r>
        <w:rPr>
          <w:sz w:val="24"/>
        </w:rPr>
        <w:t xml:space="preserve">Jain, Varsha, </w:t>
      </w:r>
      <w:r>
        <w:rPr>
          <w:b/>
          <w:sz w:val="24"/>
        </w:rPr>
        <w:t>Altaf Merchant</w:t>
      </w:r>
      <w:r>
        <w:rPr>
          <w:sz w:val="24"/>
        </w:rPr>
        <w:t xml:space="preserve">, Sidharth Deshmukh and Ganesh BE (2018), “Towards an Analytical Framework to Understand Consumer Disengagement with Digital Advertising,” </w:t>
      </w:r>
      <w:r>
        <w:rPr>
          <w:i/>
          <w:sz w:val="24"/>
        </w:rPr>
        <w:t>Academy of Marketing Science Annual Conference</w:t>
      </w:r>
      <w:r>
        <w:rPr>
          <w:sz w:val="24"/>
        </w:rPr>
        <w:t>, New Orleans,</w:t>
      </w:r>
      <w:r>
        <w:rPr>
          <w:spacing w:val="-13"/>
          <w:sz w:val="24"/>
        </w:rPr>
        <w:t xml:space="preserve"> </w:t>
      </w:r>
      <w:r>
        <w:rPr>
          <w:sz w:val="24"/>
        </w:rPr>
        <w:t>LA.</w:t>
      </w:r>
    </w:p>
    <w:p w14:paraId="345D8E20" w14:textId="77777777" w:rsidR="00FD6A16" w:rsidRDefault="00FD6A16">
      <w:pPr>
        <w:rPr>
          <w:sz w:val="24"/>
        </w:rPr>
        <w:sectPr w:rsidR="00FD6A16">
          <w:pgSz w:w="12240" w:h="15840"/>
          <w:pgMar w:top="1360" w:right="1660" w:bottom="940" w:left="1640" w:header="0" w:footer="743" w:gutter="0"/>
          <w:cols w:space="720"/>
        </w:sectPr>
      </w:pPr>
    </w:p>
    <w:p w14:paraId="04222331" w14:textId="77777777" w:rsidR="00FD6A16" w:rsidRDefault="007F3DA6">
      <w:pPr>
        <w:pStyle w:val="ListParagraph"/>
        <w:numPr>
          <w:ilvl w:val="0"/>
          <w:numId w:val="14"/>
        </w:numPr>
        <w:tabs>
          <w:tab w:val="left" w:pos="520"/>
        </w:tabs>
        <w:spacing w:before="76"/>
        <w:ind w:right="444"/>
        <w:rPr>
          <w:sz w:val="24"/>
        </w:rPr>
      </w:pPr>
      <w:r>
        <w:rPr>
          <w:sz w:val="24"/>
        </w:rPr>
        <w:lastRenderedPageBreak/>
        <w:t xml:space="preserve">Jain, Varsha, </w:t>
      </w:r>
      <w:r>
        <w:rPr>
          <w:b/>
          <w:sz w:val="24"/>
        </w:rPr>
        <w:t>Altaf Merchant</w:t>
      </w:r>
      <w:r>
        <w:rPr>
          <w:sz w:val="24"/>
        </w:rPr>
        <w:t xml:space="preserve">, and Ganesh BE (2018), “Pax </w:t>
      </w:r>
      <w:proofErr w:type="spellStart"/>
      <w:r>
        <w:rPr>
          <w:sz w:val="24"/>
        </w:rPr>
        <w:t>Advertisinia</w:t>
      </w:r>
      <w:proofErr w:type="spellEnd"/>
      <w:r>
        <w:rPr>
          <w:sz w:val="24"/>
        </w:rPr>
        <w:t xml:space="preserve"> – A New Era of </w:t>
      </w:r>
      <w:proofErr w:type="spellStart"/>
      <w:r>
        <w:rPr>
          <w:sz w:val="24"/>
        </w:rPr>
        <w:t>Unstereotyping</w:t>
      </w:r>
      <w:proofErr w:type="spellEnd"/>
      <w:r>
        <w:rPr>
          <w:sz w:val="24"/>
        </w:rPr>
        <w:t xml:space="preserve"> Women in Advertising,” </w:t>
      </w:r>
      <w:r>
        <w:rPr>
          <w:i/>
          <w:sz w:val="24"/>
        </w:rPr>
        <w:t>Academy of Marketing Science Annual Conference</w:t>
      </w:r>
      <w:r>
        <w:rPr>
          <w:sz w:val="24"/>
        </w:rPr>
        <w:t>, New Orleans,</w:t>
      </w:r>
      <w:r>
        <w:rPr>
          <w:spacing w:val="10"/>
          <w:sz w:val="24"/>
        </w:rPr>
        <w:t xml:space="preserve"> </w:t>
      </w:r>
      <w:r>
        <w:rPr>
          <w:sz w:val="24"/>
        </w:rPr>
        <w:t>LA.</w:t>
      </w:r>
    </w:p>
    <w:p w14:paraId="2CACBFCE" w14:textId="77777777" w:rsidR="00FD6A16" w:rsidRDefault="007F3DA6">
      <w:pPr>
        <w:pStyle w:val="ListParagraph"/>
        <w:numPr>
          <w:ilvl w:val="0"/>
          <w:numId w:val="14"/>
        </w:numPr>
        <w:tabs>
          <w:tab w:val="left" w:pos="520"/>
        </w:tabs>
        <w:ind w:right="351"/>
        <w:rPr>
          <w:sz w:val="24"/>
        </w:rPr>
      </w:pPr>
      <w:r>
        <w:rPr>
          <w:sz w:val="24"/>
        </w:rPr>
        <w:t xml:space="preserve">Davalos, Sergio, </w:t>
      </w:r>
      <w:r>
        <w:rPr>
          <w:b/>
          <w:sz w:val="24"/>
        </w:rPr>
        <w:t xml:space="preserve">Altaf Merchant </w:t>
      </w:r>
      <w:r>
        <w:rPr>
          <w:sz w:val="24"/>
        </w:rPr>
        <w:t xml:space="preserve">and Allison Watkins (2018), “Differential Effects of Facebook User Personality on Nostalgic Posts,” </w:t>
      </w:r>
      <w:r>
        <w:rPr>
          <w:i/>
          <w:sz w:val="24"/>
        </w:rPr>
        <w:t>Academy of Marketing Science Annual Conference</w:t>
      </w:r>
      <w:r>
        <w:rPr>
          <w:sz w:val="24"/>
        </w:rPr>
        <w:t>, New Orleans,</w:t>
      </w:r>
      <w:r>
        <w:rPr>
          <w:spacing w:val="10"/>
          <w:sz w:val="24"/>
        </w:rPr>
        <w:t xml:space="preserve"> </w:t>
      </w:r>
      <w:r>
        <w:rPr>
          <w:sz w:val="24"/>
        </w:rPr>
        <w:t>LA.</w:t>
      </w:r>
    </w:p>
    <w:p w14:paraId="7A4713BB" w14:textId="77777777" w:rsidR="00FD6A16" w:rsidRDefault="007F3DA6">
      <w:pPr>
        <w:pStyle w:val="ListParagraph"/>
        <w:numPr>
          <w:ilvl w:val="0"/>
          <w:numId w:val="14"/>
        </w:numPr>
        <w:tabs>
          <w:tab w:val="left" w:pos="520"/>
        </w:tabs>
        <w:spacing w:before="1"/>
        <w:ind w:right="373"/>
        <w:rPr>
          <w:sz w:val="24"/>
        </w:rPr>
      </w:pPr>
      <w:proofErr w:type="spellStart"/>
      <w:r>
        <w:rPr>
          <w:sz w:val="24"/>
        </w:rPr>
        <w:t>Pecot</w:t>
      </w:r>
      <w:proofErr w:type="spellEnd"/>
      <w:r>
        <w:rPr>
          <w:sz w:val="24"/>
        </w:rPr>
        <w:t xml:space="preserve">, Fabien, </w:t>
      </w:r>
      <w:r>
        <w:rPr>
          <w:b/>
          <w:sz w:val="24"/>
        </w:rPr>
        <w:t>Altaf Merchant</w:t>
      </w:r>
      <w:r>
        <w:rPr>
          <w:sz w:val="24"/>
        </w:rPr>
        <w:t xml:space="preserve">, Pierre Valette-Florence and Virginie </w:t>
      </w:r>
      <w:proofErr w:type="spellStart"/>
      <w:r>
        <w:rPr>
          <w:sz w:val="24"/>
        </w:rPr>
        <w:t>DeBarnier</w:t>
      </w:r>
      <w:proofErr w:type="spellEnd"/>
      <w:r>
        <w:rPr>
          <w:sz w:val="24"/>
        </w:rPr>
        <w:t xml:space="preserve"> (2018), “Since When? Brand Heritage’s </w:t>
      </w:r>
      <w:proofErr w:type="spellStart"/>
      <w:r>
        <w:rPr>
          <w:sz w:val="24"/>
        </w:rPr>
        <w:t>Signalling</w:t>
      </w:r>
      <w:proofErr w:type="spellEnd"/>
      <w:r>
        <w:rPr>
          <w:sz w:val="24"/>
        </w:rPr>
        <w:t xml:space="preserve"> Effects,” </w:t>
      </w:r>
      <w:r>
        <w:rPr>
          <w:i/>
          <w:sz w:val="24"/>
        </w:rPr>
        <w:t>Academy of Marketing Science Annual Conference</w:t>
      </w:r>
      <w:r>
        <w:rPr>
          <w:sz w:val="24"/>
        </w:rPr>
        <w:t>, New Orleans,</w:t>
      </w:r>
      <w:r>
        <w:rPr>
          <w:spacing w:val="10"/>
          <w:sz w:val="24"/>
        </w:rPr>
        <w:t xml:space="preserve"> </w:t>
      </w:r>
      <w:r>
        <w:rPr>
          <w:sz w:val="24"/>
        </w:rPr>
        <w:t>LA.</w:t>
      </w:r>
    </w:p>
    <w:p w14:paraId="13CCDB3B" w14:textId="77777777" w:rsidR="00FD6A16" w:rsidRDefault="007F3DA6">
      <w:pPr>
        <w:pStyle w:val="ListParagraph"/>
        <w:numPr>
          <w:ilvl w:val="0"/>
          <w:numId w:val="14"/>
        </w:numPr>
        <w:tabs>
          <w:tab w:val="left" w:pos="520"/>
        </w:tabs>
        <w:ind w:right="272"/>
        <w:rPr>
          <w:sz w:val="24"/>
        </w:rPr>
      </w:pPr>
      <w:r>
        <w:rPr>
          <w:sz w:val="24"/>
        </w:rPr>
        <w:t xml:space="preserve">Rose, Mei, Gregory Rose and </w:t>
      </w:r>
      <w:r>
        <w:rPr>
          <w:b/>
          <w:sz w:val="24"/>
        </w:rPr>
        <w:t xml:space="preserve">Altaf Merchant </w:t>
      </w:r>
      <w:r>
        <w:rPr>
          <w:sz w:val="24"/>
        </w:rPr>
        <w:t xml:space="preserve">(2018), “Sports Team Heritage: Measurements and Applications in Sponsorship,” </w:t>
      </w:r>
      <w:r>
        <w:rPr>
          <w:i/>
          <w:sz w:val="24"/>
        </w:rPr>
        <w:t>Sports Marketing and</w:t>
      </w:r>
      <w:r>
        <w:rPr>
          <w:i/>
          <w:spacing w:val="-27"/>
          <w:sz w:val="24"/>
        </w:rPr>
        <w:t xml:space="preserve"> </w:t>
      </w:r>
      <w:r>
        <w:rPr>
          <w:i/>
          <w:sz w:val="24"/>
        </w:rPr>
        <w:t>Sponsorship Conference</w:t>
      </w:r>
      <w:r>
        <w:rPr>
          <w:sz w:val="24"/>
        </w:rPr>
        <w:t>, San Diego,</w:t>
      </w:r>
      <w:r>
        <w:rPr>
          <w:spacing w:val="9"/>
          <w:sz w:val="24"/>
        </w:rPr>
        <w:t xml:space="preserve"> </w:t>
      </w:r>
      <w:r>
        <w:rPr>
          <w:sz w:val="24"/>
        </w:rPr>
        <w:t>CA.</w:t>
      </w:r>
    </w:p>
    <w:p w14:paraId="3503284C" w14:textId="77777777" w:rsidR="00FD6A16" w:rsidRDefault="007F3DA6">
      <w:pPr>
        <w:pStyle w:val="ListParagraph"/>
        <w:numPr>
          <w:ilvl w:val="0"/>
          <w:numId w:val="14"/>
        </w:numPr>
        <w:tabs>
          <w:tab w:val="left" w:pos="520"/>
        </w:tabs>
        <w:ind w:right="776"/>
        <w:rPr>
          <w:sz w:val="24"/>
        </w:rPr>
      </w:pPr>
      <w:r>
        <w:rPr>
          <w:sz w:val="24"/>
        </w:rPr>
        <w:t xml:space="preserve">Rose, Mei, Gregory Rose and </w:t>
      </w:r>
      <w:r>
        <w:rPr>
          <w:b/>
          <w:sz w:val="24"/>
        </w:rPr>
        <w:t xml:space="preserve">Altaf Merchant </w:t>
      </w:r>
      <w:r>
        <w:rPr>
          <w:sz w:val="24"/>
        </w:rPr>
        <w:t xml:space="preserve">(2017), “Understanding Brand Heritage in the Service Sector: The Case of Sports Teams,” </w:t>
      </w:r>
      <w:r>
        <w:rPr>
          <w:i/>
          <w:color w:val="212121"/>
          <w:sz w:val="24"/>
        </w:rPr>
        <w:t>Recent Advances</w:t>
      </w:r>
      <w:r>
        <w:rPr>
          <w:i/>
          <w:color w:val="212121"/>
          <w:spacing w:val="-22"/>
          <w:sz w:val="24"/>
        </w:rPr>
        <w:t xml:space="preserve"> </w:t>
      </w:r>
      <w:r>
        <w:rPr>
          <w:i/>
          <w:color w:val="212121"/>
          <w:sz w:val="24"/>
        </w:rPr>
        <w:t>in Retailing and Consumer Services Conference</w:t>
      </w:r>
      <w:r>
        <w:rPr>
          <w:color w:val="212121"/>
          <w:sz w:val="24"/>
        </w:rPr>
        <w:t>, Vancouver,</w:t>
      </w:r>
      <w:r>
        <w:rPr>
          <w:color w:val="212121"/>
          <w:spacing w:val="3"/>
          <w:sz w:val="24"/>
        </w:rPr>
        <w:t xml:space="preserve"> </w:t>
      </w:r>
      <w:r>
        <w:rPr>
          <w:color w:val="212121"/>
          <w:sz w:val="24"/>
        </w:rPr>
        <w:t>BC.</w:t>
      </w:r>
    </w:p>
    <w:p w14:paraId="552DB87C" w14:textId="77777777" w:rsidR="00FD6A16" w:rsidRDefault="007F3DA6">
      <w:pPr>
        <w:pStyle w:val="ListParagraph"/>
        <w:numPr>
          <w:ilvl w:val="0"/>
          <w:numId w:val="14"/>
        </w:numPr>
        <w:tabs>
          <w:tab w:val="left" w:pos="520"/>
        </w:tabs>
        <w:ind w:right="248"/>
        <w:rPr>
          <w:sz w:val="24"/>
        </w:rPr>
      </w:pPr>
      <w:r>
        <w:rPr>
          <w:sz w:val="24"/>
        </w:rPr>
        <w:t xml:space="preserve">Ford, John, </w:t>
      </w:r>
      <w:r>
        <w:rPr>
          <w:b/>
          <w:sz w:val="24"/>
        </w:rPr>
        <w:t>Altaf Merchant</w:t>
      </w:r>
      <w:r>
        <w:rPr>
          <w:sz w:val="24"/>
        </w:rPr>
        <w:t xml:space="preserve">, Anne-Laure </w:t>
      </w:r>
      <w:proofErr w:type="spellStart"/>
      <w:r>
        <w:rPr>
          <w:sz w:val="24"/>
        </w:rPr>
        <w:t>Bartier</w:t>
      </w:r>
      <w:proofErr w:type="spellEnd"/>
      <w:r>
        <w:rPr>
          <w:sz w:val="24"/>
        </w:rPr>
        <w:t xml:space="preserve"> and Mike Friedman (2017), “Developing a Scale to Measure Brand-Evoked Nostalgia In Belgium and the United States,” </w:t>
      </w:r>
      <w:r>
        <w:rPr>
          <w:i/>
          <w:sz w:val="24"/>
        </w:rPr>
        <w:t>Academy of Marketing Science Annual Conference</w:t>
      </w:r>
      <w:r>
        <w:rPr>
          <w:sz w:val="24"/>
        </w:rPr>
        <w:t>, San Diego,</w:t>
      </w:r>
      <w:r>
        <w:rPr>
          <w:spacing w:val="1"/>
          <w:sz w:val="24"/>
        </w:rPr>
        <w:t xml:space="preserve"> </w:t>
      </w:r>
      <w:r>
        <w:rPr>
          <w:sz w:val="24"/>
        </w:rPr>
        <w:t>CA.</w:t>
      </w:r>
    </w:p>
    <w:p w14:paraId="560B54D2" w14:textId="77777777" w:rsidR="00FD6A16" w:rsidRDefault="007F3DA6">
      <w:pPr>
        <w:pStyle w:val="ListParagraph"/>
        <w:numPr>
          <w:ilvl w:val="0"/>
          <w:numId w:val="14"/>
        </w:numPr>
        <w:tabs>
          <w:tab w:val="left" w:pos="520"/>
        </w:tabs>
        <w:ind w:right="190"/>
        <w:rPr>
          <w:sz w:val="24"/>
        </w:rPr>
      </w:pPr>
      <w:r>
        <w:rPr>
          <w:b/>
          <w:sz w:val="24"/>
        </w:rPr>
        <w:t>Altaf Merchant</w:t>
      </w:r>
      <w:r>
        <w:rPr>
          <w:sz w:val="24"/>
        </w:rPr>
        <w:t xml:space="preserve">, Greg Rose, </w:t>
      </w:r>
      <w:proofErr w:type="spellStart"/>
      <w:r>
        <w:rPr>
          <w:sz w:val="24"/>
        </w:rPr>
        <w:t>Sunmee</w:t>
      </w:r>
      <w:proofErr w:type="spellEnd"/>
      <w:r>
        <w:rPr>
          <w:sz w:val="24"/>
        </w:rPr>
        <w:t xml:space="preserve"> Choi, Drew Martin and Mohit </w:t>
      </w:r>
      <w:proofErr w:type="spellStart"/>
      <w:r>
        <w:rPr>
          <w:sz w:val="24"/>
        </w:rPr>
        <w:t>Gour</w:t>
      </w:r>
      <w:proofErr w:type="spellEnd"/>
      <w:r>
        <w:rPr>
          <w:sz w:val="24"/>
        </w:rPr>
        <w:t xml:space="preserve"> (2017), “</w:t>
      </w:r>
      <w:r>
        <w:rPr>
          <w:color w:val="131313"/>
          <w:sz w:val="24"/>
        </w:rPr>
        <w:t xml:space="preserve">A Cross Cultural Comparison of Middle Class Meanings of Money in India and South Korea,” </w:t>
      </w:r>
      <w:r>
        <w:rPr>
          <w:i/>
          <w:sz w:val="24"/>
        </w:rPr>
        <w:t>Academy of Marketing Science Annual Conference</w:t>
      </w:r>
      <w:r>
        <w:rPr>
          <w:sz w:val="24"/>
        </w:rPr>
        <w:t>, San Diego, CA.</w:t>
      </w:r>
    </w:p>
    <w:p w14:paraId="0BC1EC16" w14:textId="77777777" w:rsidR="00FD6A16" w:rsidRDefault="007F3DA6">
      <w:pPr>
        <w:pStyle w:val="ListParagraph"/>
        <w:numPr>
          <w:ilvl w:val="0"/>
          <w:numId w:val="14"/>
        </w:numPr>
        <w:tabs>
          <w:tab w:val="left" w:pos="520"/>
        </w:tabs>
        <w:ind w:right="604"/>
        <w:jc w:val="both"/>
        <w:rPr>
          <w:sz w:val="24"/>
        </w:rPr>
      </w:pPr>
      <w:r>
        <w:rPr>
          <w:sz w:val="24"/>
        </w:rPr>
        <w:t xml:space="preserve">Jain, Varsha, </w:t>
      </w:r>
      <w:r>
        <w:rPr>
          <w:b/>
          <w:sz w:val="24"/>
        </w:rPr>
        <w:t>Altaf Merchant</w:t>
      </w:r>
      <w:r>
        <w:rPr>
          <w:sz w:val="24"/>
        </w:rPr>
        <w:t xml:space="preserve">, Ganesh B.E. and </w:t>
      </w:r>
      <w:proofErr w:type="spellStart"/>
      <w:r>
        <w:rPr>
          <w:sz w:val="24"/>
        </w:rPr>
        <w:t>Mayuresh</w:t>
      </w:r>
      <w:proofErr w:type="spellEnd"/>
      <w:r>
        <w:rPr>
          <w:sz w:val="24"/>
        </w:rPr>
        <w:t xml:space="preserve"> Shukla (2017), “How Advertising Can Un-Stereotype the Portrayal of Men and Women,” </w:t>
      </w:r>
      <w:r>
        <w:rPr>
          <w:i/>
          <w:sz w:val="24"/>
        </w:rPr>
        <w:t xml:space="preserve">International Communication and Management Conference, </w:t>
      </w:r>
      <w:r>
        <w:rPr>
          <w:sz w:val="24"/>
        </w:rPr>
        <w:t>Ahmedabad,</w:t>
      </w:r>
      <w:r>
        <w:rPr>
          <w:spacing w:val="9"/>
          <w:sz w:val="24"/>
        </w:rPr>
        <w:t xml:space="preserve"> </w:t>
      </w:r>
      <w:r>
        <w:rPr>
          <w:sz w:val="24"/>
        </w:rPr>
        <w:t>India.</w:t>
      </w:r>
    </w:p>
    <w:p w14:paraId="298ABBC5" w14:textId="77777777" w:rsidR="00FD6A16" w:rsidRDefault="007F3DA6">
      <w:pPr>
        <w:pStyle w:val="ListParagraph"/>
        <w:numPr>
          <w:ilvl w:val="0"/>
          <w:numId w:val="14"/>
        </w:numPr>
        <w:tabs>
          <w:tab w:val="left" w:pos="520"/>
        </w:tabs>
        <w:spacing w:before="5" w:line="276" w:lineRule="auto"/>
        <w:ind w:right="190"/>
        <w:jc w:val="both"/>
        <w:rPr>
          <w:color w:val="191919"/>
          <w:sz w:val="24"/>
        </w:rPr>
      </w:pPr>
      <w:r>
        <w:rPr>
          <w:b/>
          <w:sz w:val="24"/>
        </w:rPr>
        <w:t>Merchant, Altaf</w:t>
      </w:r>
      <w:r>
        <w:rPr>
          <w:sz w:val="24"/>
        </w:rPr>
        <w:t xml:space="preserve">, Gregory Rose, </w:t>
      </w:r>
      <w:proofErr w:type="spellStart"/>
      <w:r>
        <w:rPr>
          <w:sz w:val="24"/>
        </w:rPr>
        <w:t>Sunmee</w:t>
      </w:r>
      <w:proofErr w:type="spellEnd"/>
      <w:r>
        <w:rPr>
          <w:sz w:val="24"/>
        </w:rPr>
        <w:t xml:space="preserve"> Choi and Drew Martin (2016), “</w:t>
      </w:r>
      <w:r>
        <w:rPr>
          <w:color w:val="191919"/>
          <w:sz w:val="24"/>
        </w:rPr>
        <w:t xml:space="preserve">The Power of Money: Comparing Middle Class Attitudes in India and Korea,” </w:t>
      </w:r>
      <w:r>
        <w:rPr>
          <w:i/>
          <w:color w:val="191919"/>
          <w:sz w:val="24"/>
        </w:rPr>
        <w:t>Global Marketing Conference</w:t>
      </w:r>
      <w:r>
        <w:rPr>
          <w:color w:val="191919"/>
          <w:sz w:val="24"/>
        </w:rPr>
        <w:t>, Hong Kong,</w:t>
      </w:r>
      <w:r>
        <w:rPr>
          <w:color w:val="191919"/>
          <w:spacing w:val="9"/>
          <w:sz w:val="24"/>
        </w:rPr>
        <w:t xml:space="preserve"> </w:t>
      </w:r>
      <w:r>
        <w:rPr>
          <w:color w:val="191919"/>
          <w:sz w:val="24"/>
        </w:rPr>
        <w:t>China.</w:t>
      </w:r>
    </w:p>
    <w:p w14:paraId="4A523BBF" w14:textId="77777777" w:rsidR="00FD6A16" w:rsidRDefault="007F3DA6">
      <w:pPr>
        <w:pStyle w:val="ListParagraph"/>
        <w:numPr>
          <w:ilvl w:val="0"/>
          <w:numId w:val="14"/>
        </w:numPr>
        <w:tabs>
          <w:tab w:val="left" w:pos="520"/>
        </w:tabs>
        <w:ind w:right="368"/>
        <w:rPr>
          <w:sz w:val="24"/>
        </w:rPr>
      </w:pPr>
      <w:r>
        <w:rPr>
          <w:sz w:val="24"/>
        </w:rPr>
        <w:t xml:space="preserve">Jain, Varsha, </w:t>
      </w:r>
      <w:r>
        <w:rPr>
          <w:b/>
          <w:sz w:val="24"/>
        </w:rPr>
        <w:t>Altaf Merchant</w:t>
      </w:r>
      <w:r>
        <w:rPr>
          <w:sz w:val="24"/>
        </w:rPr>
        <w:t>, Subhadip Roy and John B. Ford (2016),</w:t>
      </w:r>
      <w:r>
        <w:rPr>
          <w:spacing w:val="-25"/>
          <w:sz w:val="24"/>
        </w:rPr>
        <w:t xml:space="preserve"> </w:t>
      </w:r>
      <w:r>
        <w:rPr>
          <w:sz w:val="24"/>
        </w:rPr>
        <w:t xml:space="preserve">“Measuring Ad-Evoked Nostalgia in India: An Emerging Market Perspective,” </w:t>
      </w:r>
      <w:r>
        <w:rPr>
          <w:i/>
          <w:sz w:val="24"/>
        </w:rPr>
        <w:t>Academy of Marketing Science Annual Conference</w:t>
      </w:r>
      <w:r>
        <w:rPr>
          <w:sz w:val="24"/>
        </w:rPr>
        <w:t>, Orlando</w:t>
      </w:r>
      <w:r>
        <w:rPr>
          <w:spacing w:val="4"/>
          <w:sz w:val="24"/>
        </w:rPr>
        <w:t xml:space="preserve"> </w:t>
      </w:r>
      <w:r>
        <w:rPr>
          <w:spacing w:val="-3"/>
          <w:sz w:val="24"/>
        </w:rPr>
        <w:t>FL.</w:t>
      </w:r>
    </w:p>
    <w:p w14:paraId="4FCAFDA8" w14:textId="77777777" w:rsidR="00FD6A16" w:rsidRDefault="007F3DA6">
      <w:pPr>
        <w:pStyle w:val="ListParagraph"/>
        <w:numPr>
          <w:ilvl w:val="0"/>
          <w:numId w:val="14"/>
        </w:numPr>
        <w:tabs>
          <w:tab w:val="left" w:pos="520"/>
        </w:tabs>
        <w:ind w:right="867"/>
        <w:rPr>
          <w:sz w:val="24"/>
        </w:rPr>
      </w:pPr>
      <w:r>
        <w:rPr>
          <w:sz w:val="24"/>
        </w:rPr>
        <w:t xml:space="preserve">Rose, Mei, Gregory Rose and </w:t>
      </w:r>
      <w:r>
        <w:rPr>
          <w:b/>
          <w:sz w:val="24"/>
        </w:rPr>
        <w:t xml:space="preserve">Altaf Merchant </w:t>
      </w:r>
      <w:r>
        <w:rPr>
          <w:sz w:val="24"/>
        </w:rPr>
        <w:t xml:space="preserve">(2016), “Developing a Scale to Measure University Brand Heritage,” </w:t>
      </w:r>
      <w:r>
        <w:rPr>
          <w:i/>
          <w:sz w:val="24"/>
        </w:rPr>
        <w:t>Academy of Marketing Science Annual Conference</w:t>
      </w:r>
      <w:r>
        <w:rPr>
          <w:sz w:val="24"/>
        </w:rPr>
        <w:t>, Orlando</w:t>
      </w:r>
      <w:r>
        <w:rPr>
          <w:spacing w:val="5"/>
          <w:sz w:val="24"/>
        </w:rPr>
        <w:t xml:space="preserve"> </w:t>
      </w:r>
      <w:r>
        <w:rPr>
          <w:sz w:val="24"/>
        </w:rPr>
        <w:t>FL.</w:t>
      </w:r>
    </w:p>
    <w:p w14:paraId="3971E5C1" w14:textId="77777777" w:rsidR="00FD6A16" w:rsidRDefault="007F3DA6">
      <w:pPr>
        <w:pStyle w:val="ListParagraph"/>
        <w:numPr>
          <w:ilvl w:val="0"/>
          <w:numId w:val="14"/>
        </w:numPr>
        <w:tabs>
          <w:tab w:val="left" w:pos="520"/>
        </w:tabs>
        <w:spacing w:line="237" w:lineRule="auto"/>
        <w:ind w:right="210"/>
        <w:rPr>
          <w:sz w:val="24"/>
        </w:rPr>
      </w:pPr>
      <w:r>
        <w:rPr>
          <w:sz w:val="24"/>
        </w:rPr>
        <w:t xml:space="preserve">Rose, Mei, Gregory Rose and </w:t>
      </w:r>
      <w:r>
        <w:rPr>
          <w:b/>
          <w:sz w:val="24"/>
        </w:rPr>
        <w:t xml:space="preserve">Altaf Merchant </w:t>
      </w:r>
      <w:r>
        <w:rPr>
          <w:sz w:val="24"/>
        </w:rPr>
        <w:t>(2016), “</w:t>
      </w:r>
      <w:r>
        <w:rPr>
          <w:color w:val="191919"/>
          <w:sz w:val="24"/>
        </w:rPr>
        <w:t xml:space="preserve">Examining University Brand Heritage: Measurement and Impact,” </w:t>
      </w:r>
      <w:r>
        <w:rPr>
          <w:i/>
          <w:color w:val="191919"/>
          <w:sz w:val="24"/>
        </w:rPr>
        <w:t>6</w:t>
      </w:r>
      <w:proofErr w:type="spellStart"/>
      <w:r>
        <w:rPr>
          <w:i/>
          <w:color w:val="191919"/>
          <w:position w:val="8"/>
          <w:sz w:val="16"/>
        </w:rPr>
        <w:t>th</w:t>
      </w:r>
      <w:proofErr w:type="spellEnd"/>
      <w:r>
        <w:rPr>
          <w:i/>
          <w:color w:val="191919"/>
          <w:position w:val="8"/>
          <w:sz w:val="16"/>
        </w:rPr>
        <w:t xml:space="preserve"> </w:t>
      </w:r>
      <w:r>
        <w:rPr>
          <w:i/>
          <w:color w:val="191919"/>
          <w:sz w:val="24"/>
        </w:rPr>
        <w:t>International Symposium on Corporate Heritage</w:t>
      </w:r>
      <w:r>
        <w:rPr>
          <w:color w:val="191919"/>
          <w:sz w:val="24"/>
        </w:rPr>
        <w:t>, Marseille</w:t>
      </w:r>
      <w:r>
        <w:rPr>
          <w:color w:val="191919"/>
          <w:spacing w:val="4"/>
          <w:sz w:val="24"/>
        </w:rPr>
        <w:t xml:space="preserve"> </w:t>
      </w:r>
      <w:r>
        <w:rPr>
          <w:color w:val="191919"/>
          <w:sz w:val="24"/>
        </w:rPr>
        <w:t>France.</w:t>
      </w:r>
    </w:p>
    <w:p w14:paraId="61880124" w14:textId="77777777" w:rsidR="00FD6A16" w:rsidRDefault="007F3DA6">
      <w:pPr>
        <w:pStyle w:val="ListParagraph"/>
        <w:numPr>
          <w:ilvl w:val="0"/>
          <w:numId w:val="14"/>
        </w:numPr>
        <w:tabs>
          <w:tab w:val="left" w:pos="520"/>
        </w:tabs>
        <w:ind w:right="449"/>
        <w:jc w:val="both"/>
        <w:rPr>
          <w:sz w:val="24"/>
        </w:rPr>
      </w:pPr>
      <w:r>
        <w:rPr>
          <w:b/>
          <w:sz w:val="24"/>
        </w:rPr>
        <w:t>Merchant, Altaf</w:t>
      </w:r>
      <w:r>
        <w:rPr>
          <w:sz w:val="24"/>
        </w:rPr>
        <w:t xml:space="preserve">, Gregory Rose and Sergio Davalos (2015), “‘Remember when?’: Analyzing Nostalgic and General Facebook Posts,” </w:t>
      </w:r>
      <w:r>
        <w:rPr>
          <w:i/>
          <w:sz w:val="24"/>
        </w:rPr>
        <w:t>Academy of Marketing</w:t>
      </w:r>
      <w:r>
        <w:rPr>
          <w:i/>
          <w:spacing w:val="-20"/>
          <w:sz w:val="24"/>
        </w:rPr>
        <w:t xml:space="preserve"> </w:t>
      </w:r>
      <w:r>
        <w:rPr>
          <w:i/>
          <w:sz w:val="24"/>
        </w:rPr>
        <w:t>Science Annual Conference</w:t>
      </w:r>
      <w:r>
        <w:rPr>
          <w:sz w:val="24"/>
        </w:rPr>
        <w:t>, Denver</w:t>
      </w:r>
      <w:r>
        <w:rPr>
          <w:spacing w:val="9"/>
          <w:sz w:val="24"/>
        </w:rPr>
        <w:t xml:space="preserve"> </w:t>
      </w:r>
      <w:r>
        <w:rPr>
          <w:sz w:val="24"/>
        </w:rPr>
        <w:t>CO.</w:t>
      </w:r>
    </w:p>
    <w:p w14:paraId="39A0AEBA" w14:textId="77777777" w:rsidR="00FD6A16" w:rsidRDefault="007F3DA6">
      <w:pPr>
        <w:pStyle w:val="ListParagraph"/>
        <w:numPr>
          <w:ilvl w:val="0"/>
          <w:numId w:val="14"/>
        </w:numPr>
        <w:tabs>
          <w:tab w:val="left" w:pos="520"/>
        </w:tabs>
        <w:ind w:right="850"/>
        <w:rPr>
          <w:sz w:val="24"/>
        </w:rPr>
      </w:pPr>
      <w:r>
        <w:rPr>
          <w:b/>
          <w:sz w:val="24"/>
        </w:rPr>
        <w:t>Merchant, Altaf</w:t>
      </w:r>
      <w:r>
        <w:rPr>
          <w:sz w:val="24"/>
        </w:rPr>
        <w:t xml:space="preserve">, John Ford, Jean-Luc Herman and Christian </w:t>
      </w:r>
      <w:proofErr w:type="spellStart"/>
      <w:r>
        <w:rPr>
          <w:sz w:val="24"/>
        </w:rPr>
        <w:t>Dianoux</w:t>
      </w:r>
      <w:proofErr w:type="spellEnd"/>
      <w:r>
        <w:rPr>
          <w:sz w:val="24"/>
        </w:rPr>
        <w:t xml:space="preserve"> (2015), “Testing the French Ad-evoked Nostalgia Scale in a Nomological Network,” </w:t>
      </w:r>
      <w:r>
        <w:rPr>
          <w:i/>
          <w:sz w:val="24"/>
        </w:rPr>
        <w:t>Academy of Marketing Science Annual Conference</w:t>
      </w:r>
      <w:r>
        <w:rPr>
          <w:sz w:val="24"/>
        </w:rPr>
        <w:t>, Denver</w:t>
      </w:r>
      <w:r>
        <w:rPr>
          <w:spacing w:val="6"/>
          <w:sz w:val="24"/>
        </w:rPr>
        <w:t xml:space="preserve"> </w:t>
      </w:r>
      <w:r>
        <w:rPr>
          <w:sz w:val="24"/>
        </w:rPr>
        <w:t>CO.</w:t>
      </w:r>
    </w:p>
    <w:p w14:paraId="645BD795" w14:textId="77777777" w:rsidR="00FD6A16" w:rsidRDefault="007F3DA6">
      <w:pPr>
        <w:pStyle w:val="ListParagraph"/>
        <w:numPr>
          <w:ilvl w:val="0"/>
          <w:numId w:val="14"/>
        </w:numPr>
        <w:tabs>
          <w:tab w:val="left" w:pos="520"/>
        </w:tabs>
        <w:spacing w:before="1" w:line="237" w:lineRule="auto"/>
        <w:ind w:right="368"/>
        <w:rPr>
          <w:sz w:val="24"/>
        </w:rPr>
      </w:pPr>
      <w:r>
        <w:rPr>
          <w:b/>
          <w:sz w:val="24"/>
        </w:rPr>
        <w:t>Merchant, Altaf</w:t>
      </w:r>
      <w:r>
        <w:rPr>
          <w:sz w:val="24"/>
        </w:rPr>
        <w:t>, Gregory Rose and Mei Rose (2015), “</w:t>
      </w:r>
      <w:r>
        <w:rPr>
          <w:color w:val="222222"/>
          <w:sz w:val="24"/>
        </w:rPr>
        <w:t>University Brand Heritage: Components, Measures and Outcomes</w:t>
      </w:r>
      <w:r>
        <w:rPr>
          <w:sz w:val="24"/>
        </w:rPr>
        <w:t xml:space="preserve">,” </w:t>
      </w:r>
      <w:r>
        <w:rPr>
          <w:i/>
          <w:sz w:val="24"/>
        </w:rPr>
        <w:t>4</w:t>
      </w:r>
      <w:proofErr w:type="spellStart"/>
      <w:r>
        <w:rPr>
          <w:i/>
          <w:position w:val="8"/>
          <w:sz w:val="16"/>
        </w:rPr>
        <w:t>th</w:t>
      </w:r>
      <w:proofErr w:type="spellEnd"/>
      <w:r>
        <w:rPr>
          <w:i/>
          <w:position w:val="8"/>
          <w:sz w:val="16"/>
        </w:rPr>
        <w:t xml:space="preserve"> </w:t>
      </w:r>
      <w:r>
        <w:rPr>
          <w:i/>
          <w:sz w:val="24"/>
        </w:rPr>
        <w:t xml:space="preserve">International Consumer Brand Relationships Conference, </w:t>
      </w:r>
      <w:r>
        <w:rPr>
          <w:sz w:val="24"/>
        </w:rPr>
        <w:t>Porto</w:t>
      </w:r>
      <w:r>
        <w:rPr>
          <w:spacing w:val="5"/>
          <w:sz w:val="24"/>
        </w:rPr>
        <w:t xml:space="preserve"> </w:t>
      </w:r>
      <w:r>
        <w:rPr>
          <w:sz w:val="24"/>
        </w:rPr>
        <w:t>Portugal.</w:t>
      </w:r>
    </w:p>
    <w:p w14:paraId="326A49F1" w14:textId="77777777" w:rsidR="00FD6A16" w:rsidRDefault="00FD6A16">
      <w:pPr>
        <w:spacing w:line="237" w:lineRule="auto"/>
        <w:rPr>
          <w:sz w:val="24"/>
        </w:rPr>
        <w:sectPr w:rsidR="00FD6A16">
          <w:pgSz w:w="12240" w:h="15840"/>
          <w:pgMar w:top="1360" w:right="1660" w:bottom="940" w:left="1640" w:header="0" w:footer="743" w:gutter="0"/>
          <w:cols w:space="720"/>
        </w:sectPr>
      </w:pPr>
    </w:p>
    <w:p w14:paraId="32A38216" w14:textId="77777777" w:rsidR="00FD6A16" w:rsidRDefault="007F3DA6">
      <w:pPr>
        <w:pStyle w:val="ListParagraph"/>
        <w:numPr>
          <w:ilvl w:val="0"/>
          <w:numId w:val="14"/>
        </w:numPr>
        <w:tabs>
          <w:tab w:val="left" w:pos="520"/>
        </w:tabs>
        <w:spacing w:before="76"/>
        <w:ind w:right="260"/>
        <w:rPr>
          <w:sz w:val="24"/>
        </w:rPr>
      </w:pPr>
      <w:r>
        <w:rPr>
          <w:sz w:val="24"/>
        </w:rPr>
        <w:lastRenderedPageBreak/>
        <w:t xml:space="preserve">Rose, Gregory, </w:t>
      </w:r>
      <w:r>
        <w:rPr>
          <w:b/>
          <w:sz w:val="24"/>
        </w:rPr>
        <w:t>Altaf Merchant</w:t>
      </w:r>
      <w:r>
        <w:rPr>
          <w:sz w:val="24"/>
        </w:rPr>
        <w:t xml:space="preserve">, Mei Rose, </w:t>
      </w:r>
      <w:proofErr w:type="spellStart"/>
      <w:r>
        <w:rPr>
          <w:sz w:val="24"/>
        </w:rPr>
        <w:t>Aysen</w:t>
      </w:r>
      <w:proofErr w:type="spellEnd"/>
      <w:r>
        <w:rPr>
          <w:sz w:val="24"/>
        </w:rPr>
        <w:t xml:space="preserve"> </w:t>
      </w:r>
      <w:proofErr w:type="spellStart"/>
      <w:r>
        <w:rPr>
          <w:sz w:val="24"/>
        </w:rPr>
        <w:t>Bakir</w:t>
      </w:r>
      <w:proofErr w:type="spellEnd"/>
      <w:r>
        <w:rPr>
          <w:sz w:val="24"/>
        </w:rPr>
        <w:t xml:space="preserve"> and Elodie </w:t>
      </w:r>
      <w:proofErr w:type="spellStart"/>
      <w:r>
        <w:rPr>
          <w:sz w:val="24"/>
        </w:rPr>
        <w:t>Gentina</w:t>
      </w:r>
      <w:proofErr w:type="spellEnd"/>
      <w:r>
        <w:rPr>
          <w:spacing w:val="-22"/>
          <w:sz w:val="24"/>
        </w:rPr>
        <w:t xml:space="preserve"> </w:t>
      </w:r>
      <w:r>
        <w:rPr>
          <w:sz w:val="24"/>
        </w:rPr>
        <w:t xml:space="preserve">(2014), “Money Attitudes and Social Values: A Research Program and Agenda,” </w:t>
      </w:r>
      <w:r>
        <w:rPr>
          <w:i/>
          <w:sz w:val="24"/>
        </w:rPr>
        <w:t>American Marketing Association Summer Educator’s Conference</w:t>
      </w:r>
      <w:r>
        <w:rPr>
          <w:sz w:val="24"/>
        </w:rPr>
        <w:t>, San Francisco CA.</w:t>
      </w:r>
    </w:p>
    <w:p w14:paraId="45C2502C" w14:textId="77777777" w:rsidR="00FD6A16" w:rsidRDefault="007F3DA6">
      <w:pPr>
        <w:pStyle w:val="ListParagraph"/>
        <w:numPr>
          <w:ilvl w:val="0"/>
          <w:numId w:val="14"/>
        </w:numPr>
        <w:tabs>
          <w:tab w:val="left" w:pos="520"/>
        </w:tabs>
        <w:ind w:right="296"/>
        <w:rPr>
          <w:sz w:val="24"/>
        </w:rPr>
      </w:pPr>
      <w:r>
        <w:rPr>
          <w:b/>
          <w:sz w:val="24"/>
        </w:rPr>
        <w:t>Merchant, Altaf</w:t>
      </w:r>
      <w:r>
        <w:rPr>
          <w:sz w:val="24"/>
        </w:rPr>
        <w:t xml:space="preserve">, John Ford, Christian </w:t>
      </w:r>
      <w:proofErr w:type="spellStart"/>
      <w:r>
        <w:rPr>
          <w:sz w:val="24"/>
        </w:rPr>
        <w:t>Dianoux</w:t>
      </w:r>
      <w:proofErr w:type="spellEnd"/>
      <w:r>
        <w:rPr>
          <w:sz w:val="24"/>
        </w:rPr>
        <w:t xml:space="preserve"> and Jean-Luc Hermann (2014), “Cultural Differences in Consumer Response to Nostalgic Advertising,” </w:t>
      </w:r>
      <w:r>
        <w:rPr>
          <w:i/>
          <w:sz w:val="24"/>
        </w:rPr>
        <w:t>Academy of Marketing Science Annual Conference</w:t>
      </w:r>
      <w:r>
        <w:rPr>
          <w:sz w:val="24"/>
        </w:rPr>
        <w:t>, Indianapolis</w:t>
      </w:r>
      <w:r>
        <w:rPr>
          <w:spacing w:val="6"/>
          <w:sz w:val="24"/>
        </w:rPr>
        <w:t xml:space="preserve"> </w:t>
      </w:r>
      <w:r>
        <w:rPr>
          <w:sz w:val="24"/>
        </w:rPr>
        <w:t>IN.</w:t>
      </w:r>
    </w:p>
    <w:p w14:paraId="4A8A7B14" w14:textId="77777777" w:rsidR="00FD6A16" w:rsidRDefault="007F3DA6">
      <w:pPr>
        <w:pStyle w:val="ListParagraph"/>
        <w:numPr>
          <w:ilvl w:val="0"/>
          <w:numId w:val="14"/>
        </w:numPr>
        <w:tabs>
          <w:tab w:val="left" w:pos="520"/>
        </w:tabs>
        <w:spacing w:before="1"/>
        <w:ind w:right="138"/>
        <w:rPr>
          <w:i/>
          <w:sz w:val="24"/>
        </w:rPr>
      </w:pPr>
      <w:r>
        <w:rPr>
          <w:b/>
          <w:sz w:val="24"/>
        </w:rPr>
        <w:t>Merchant, Altaf</w:t>
      </w:r>
      <w:r>
        <w:rPr>
          <w:sz w:val="24"/>
        </w:rPr>
        <w:t xml:space="preserve">, Gregory Rose and Mohit </w:t>
      </w:r>
      <w:proofErr w:type="spellStart"/>
      <w:r>
        <w:rPr>
          <w:sz w:val="24"/>
        </w:rPr>
        <w:t>Gour</w:t>
      </w:r>
      <w:proofErr w:type="spellEnd"/>
      <w:r>
        <w:rPr>
          <w:sz w:val="24"/>
        </w:rPr>
        <w:t xml:space="preserve"> (2013), “Meaning of Money Among Middle Class Hindu Consumers in India,” </w:t>
      </w:r>
      <w:r>
        <w:rPr>
          <w:i/>
          <w:sz w:val="24"/>
        </w:rPr>
        <w:t>Middle Class Phenomenon in Emerging Markets Conference</w:t>
      </w:r>
      <w:r>
        <w:rPr>
          <w:sz w:val="24"/>
        </w:rPr>
        <w:t>, Georgia State University, Atlanta</w:t>
      </w:r>
      <w:r>
        <w:rPr>
          <w:spacing w:val="7"/>
          <w:sz w:val="24"/>
        </w:rPr>
        <w:t xml:space="preserve"> </w:t>
      </w:r>
      <w:r>
        <w:rPr>
          <w:sz w:val="24"/>
        </w:rPr>
        <w:t>GA</w:t>
      </w:r>
      <w:r>
        <w:rPr>
          <w:i/>
          <w:sz w:val="24"/>
        </w:rPr>
        <w:t>.</w:t>
      </w:r>
    </w:p>
    <w:p w14:paraId="3DA098F7" w14:textId="77777777" w:rsidR="00FD6A16" w:rsidRDefault="007F3DA6">
      <w:pPr>
        <w:pStyle w:val="ListParagraph"/>
        <w:numPr>
          <w:ilvl w:val="0"/>
          <w:numId w:val="14"/>
        </w:numPr>
        <w:tabs>
          <w:tab w:val="left" w:pos="520"/>
        </w:tabs>
        <w:ind w:right="138"/>
        <w:rPr>
          <w:i/>
          <w:sz w:val="24"/>
        </w:rPr>
      </w:pPr>
      <w:r>
        <w:rPr>
          <w:b/>
          <w:sz w:val="24"/>
        </w:rPr>
        <w:t>Merchant, Altaf</w:t>
      </w:r>
      <w:r>
        <w:rPr>
          <w:sz w:val="24"/>
        </w:rPr>
        <w:t xml:space="preserve">, Gregory Rose and Mohit </w:t>
      </w:r>
      <w:proofErr w:type="spellStart"/>
      <w:r>
        <w:rPr>
          <w:sz w:val="24"/>
        </w:rPr>
        <w:t>Gour</w:t>
      </w:r>
      <w:proofErr w:type="spellEnd"/>
      <w:r>
        <w:rPr>
          <w:sz w:val="24"/>
        </w:rPr>
        <w:t xml:space="preserve"> (2013), “Meaning of Money Among Hindus in India: Some Preliminary Findings,” </w:t>
      </w:r>
      <w:r>
        <w:rPr>
          <w:i/>
          <w:sz w:val="24"/>
        </w:rPr>
        <w:t xml:space="preserve">Academy of Marketing Science World Marketing Congress, </w:t>
      </w:r>
      <w:r>
        <w:rPr>
          <w:sz w:val="24"/>
        </w:rPr>
        <w:t>Melbourne</w:t>
      </w:r>
      <w:r>
        <w:rPr>
          <w:spacing w:val="6"/>
          <w:sz w:val="24"/>
        </w:rPr>
        <w:t xml:space="preserve"> </w:t>
      </w:r>
      <w:r>
        <w:rPr>
          <w:sz w:val="24"/>
        </w:rPr>
        <w:t>Australia</w:t>
      </w:r>
      <w:r>
        <w:rPr>
          <w:i/>
          <w:sz w:val="24"/>
        </w:rPr>
        <w:t>.</w:t>
      </w:r>
    </w:p>
    <w:p w14:paraId="55190862" w14:textId="77777777" w:rsidR="00FD6A16" w:rsidRDefault="007F3DA6">
      <w:pPr>
        <w:pStyle w:val="ListParagraph"/>
        <w:numPr>
          <w:ilvl w:val="0"/>
          <w:numId w:val="14"/>
        </w:numPr>
        <w:tabs>
          <w:tab w:val="left" w:pos="520"/>
        </w:tabs>
        <w:ind w:right="430"/>
        <w:rPr>
          <w:b/>
          <w:sz w:val="24"/>
        </w:rPr>
      </w:pPr>
      <w:r>
        <w:rPr>
          <w:b/>
          <w:sz w:val="24"/>
        </w:rPr>
        <w:t>Merchant, Altaf</w:t>
      </w:r>
      <w:r>
        <w:rPr>
          <w:sz w:val="24"/>
        </w:rPr>
        <w:t xml:space="preserve">, Kathryn </w:t>
      </w:r>
      <w:proofErr w:type="spellStart"/>
      <w:r>
        <w:rPr>
          <w:sz w:val="24"/>
        </w:rPr>
        <w:t>LaTour</w:t>
      </w:r>
      <w:proofErr w:type="spellEnd"/>
      <w:r>
        <w:rPr>
          <w:sz w:val="24"/>
        </w:rPr>
        <w:t xml:space="preserve">, John B. Ford and Michael S. </w:t>
      </w:r>
      <w:proofErr w:type="spellStart"/>
      <w:r>
        <w:rPr>
          <w:sz w:val="24"/>
        </w:rPr>
        <w:t>LaTour</w:t>
      </w:r>
      <w:proofErr w:type="spellEnd"/>
      <w:r>
        <w:rPr>
          <w:sz w:val="24"/>
        </w:rPr>
        <w:t xml:space="preserve"> (2013), “Childhood Icons in Nostalgic Advertising,” </w:t>
      </w:r>
      <w:r>
        <w:rPr>
          <w:i/>
          <w:sz w:val="24"/>
        </w:rPr>
        <w:t>Academy of Marketing Science World Marketing Congress</w:t>
      </w:r>
      <w:r>
        <w:rPr>
          <w:sz w:val="24"/>
        </w:rPr>
        <w:t>, Melbourne</w:t>
      </w:r>
      <w:r>
        <w:rPr>
          <w:spacing w:val="6"/>
          <w:sz w:val="24"/>
        </w:rPr>
        <w:t xml:space="preserve"> </w:t>
      </w:r>
      <w:r>
        <w:rPr>
          <w:sz w:val="24"/>
        </w:rPr>
        <w:t>Australia</w:t>
      </w:r>
      <w:r>
        <w:rPr>
          <w:b/>
          <w:sz w:val="24"/>
        </w:rPr>
        <w:t>.</w:t>
      </w:r>
    </w:p>
    <w:p w14:paraId="3C636A79" w14:textId="77777777" w:rsidR="00FD6A16" w:rsidRDefault="007F3DA6">
      <w:pPr>
        <w:pStyle w:val="ListParagraph"/>
        <w:numPr>
          <w:ilvl w:val="0"/>
          <w:numId w:val="14"/>
        </w:numPr>
        <w:tabs>
          <w:tab w:val="left" w:pos="520"/>
        </w:tabs>
        <w:ind w:right="197"/>
        <w:rPr>
          <w:sz w:val="24"/>
        </w:rPr>
      </w:pPr>
      <w:r>
        <w:rPr>
          <w:sz w:val="24"/>
        </w:rPr>
        <w:t xml:space="preserve">Salvador, Rommel, </w:t>
      </w:r>
      <w:r>
        <w:rPr>
          <w:b/>
          <w:sz w:val="24"/>
        </w:rPr>
        <w:t xml:space="preserve">Altaf Merchant </w:t>
      </w:r>
      <w:r>
        <w:rPr>
          <w:sz w:val="24"/>
        </w:rPr>
        <w:t xml:space="preserve">and Elizabeth Alexander (2013), “Faith and Fair Trade: The Moderating Role </w:t>
      </w:r>
      <w:r>
        <w:rPr>
          <w:spacing w:val="-3"/>
          <w:sz w:val="24"/>
        </w:rPr>
        <w:t xml:space="preserve">of </w:t>
      </w:r>
      <w:r>
        <w:rPr>
          <w:sz w:val="24"/>
        </w:rPr>
        <w:t xml:space="preserve">Contextual Religious Salience,” </w:t>
      </w:r>
      <w:r>
        <w:rPr>
          <w:i/>
          <w:sz w:val="24"/>
        </w:rPr>
        <w:t>Academy of Management Annual Meeting</w:t>
      </w:r>
      <w:r>
        <w:rPr>
          <w:sz w:val="24"/>
        </w:rPr>
        <w:t>, Orlando FL (THIS PAPER WAS SELECTED AS BEST PAPER</w:t>
      </w:r>
      <w:r>
        <w:rPr>
          <w:spacing w:val="3"/>
          <w:sz w:val="24"/>
        </w:rPr>
        <w:t xml:space="preserve"> </w:t>
      </w:r>
      <w:r>
        <w:rPr>
          <w:sz w:val="24"/>
        </w:rPr>
        <w:t>PROCEEDINGS).</w:t>
      </w:r>
    </w:p>
    <w:p w14:paraId="4CF879C0" w14:textId="77777777" w:rsidR="00FD6A16" w:rsidRDefault="007F3DA6">
      <w:pPr>
        <w:pStyle w:val="ListParagraph"/>
        <w:numPr>
          <w:ilvl w:val="0"/>
          <w:numId w:val="14"/>
        </w:numPr>
        <w:tabs>
          <w:tab w:val="left" w:pos="520"/>
        </w:tabs>
        <w:ind w:right="663"/>
        <w:rPr>
          <w:b/>
          <w:sz w:val="24"/>
        </w:rPr>
      </w:pPr>
      <w:r>
        <w:rPr>
          <w:b/>
          <w:sz w:val="24"/>
        </w:rPr>
        <w:t>Merchant, Altaf</w:t>
      </w:r>
      <w:r>
        <w:rPr>
          <w:sz w:val="24"/>
        </w:rPr>
        <w:t xml:space="preserve">, Kathryn </w:t>
      </w:r>
      <w:proofErr w:type="spellStart"/>
      <w:r>
        <w:rPr>
          <w:sz w:val="24"/>
        </w:rPr>
        <w:t>LaTour</w:t>
      </w:r>
      <w:proofErr w:type="spellEnd"/>
      <w:r>
        <w:rPr>
          <w:sz w:val="24"/>
        </w:rPr>
        <w:t xml:space="preserve">, John B. Ford and Michael S. </w:t>
      </w:r>
      <w:proofErr w:type="spellStart"/>
      <w:r>
        <w:rPr>
          <w:sz w:val="24"/>
        </w:rPr>
        <w:t>LaTour</w:t>
      </w:r>
      <w:proofErr w:type="spellEnd"/>
      <w:r>
        <w:rPr>
          <w:sz w:val="24"/>
        </w:rPr>
        <w:t xml:space="preserve"> (2013), “The Use of Childhood Icons in Nostalgic Appeals for Charity,” </w:t>
      </w:r>
      <w:r>
        <w:rPr>
          <w:i/>
          <w:sz w:val="24"/>
        </w:rPr>
        <w:t>Academy of Marketing Science Annual Conference</w:t>
      </w:r>
      <w:r>
        <w:rPr>
          <w:sz w:val="24"/>
        </w:rPr>
        <w:t>, Monterrey</w:t>
      </w:r>
      <w:r>
        <w:rPr>
          <w:spacing w:val="3"/>
          <w:sz w:val="24"/>
        </w:rPr>
        <w:t xml:space="preserve"> </w:t>
      </w:r>
      <w:r>
        <w:rPr>
          <w:sz w:val="24"/>
        </w:rPr>
        <w:t>CA</w:t>
      </w:r>
      <w:r>
        <w:rPr>
          <w:b/>
          <w:sz w:val="24"/>
        </w:rPr>
        <w:t>.</w:t>
      </w:r>
    </w:p>
    <w:p w14:paraId="736393C3" w14:textId="77777777" w:rsidR="00FD6A16" w:rsidRDefault="007F3DA6">
      <w:pPr>
        <w:pStyle w:val="ListParagraph"/>
        <w:numPr>
          <w:ilvl w:val="0"/>
          <w:numId w:val="14"/>
        </w:numPr>
        <w:tabs>
          <w:tab w:val="left" w:pos="520"/>
        </w:tabs>
        <w:spacing w:before="2" w:line="237" w:lineRule="auto"/>
        <w:ind w:right="397"/>
        <w:rPr>
          <w:i/>
          <w:sz w:val="24"/>
        </w:rPr>
      </w:pPr>
      <w:r>
        <w:rPr>
          <w:b/>
          <w:sz w:val="24"/>
        </w:rPr>
        <w:t>Merchant, Altaf</w:t>
      </w:r>
      <w:r>
        <w:rPr>
          <w:sz w:val="24"/>
        </w:rPr>
        <w:t>, and Geoffrey Moody (2013), “</w:t>
      </w:r>
      <w:r>
        <w:rPr>
          <w:color w:val="222222"/>
          <w:sz w:val="24"/>
        </w:rPr>
        <w:t>Impact of University Heritage and Reputation on Attitudes of Prospective Students,</w:t>
      </w:r>
      <w:r>
        <w:rPr>
          <w:sz w:val="24"/>
        </w:rPr>
        <w:t xml:space="preserve">” </w:t>
      </w:r>
      <w:r>
        <w:rPr>
          <w:i/>
          <w:sz w:val="24"/>
        </w:rPr>
        <w:t>Academy of</w:t>
      </w:r>
      <w:r>
        <w:rPr>
          <w:i/>
          <w:spacing w:val="-8"/>
          <w:sz w:val="24"/>
        </w:rPr>
        <w:t xml:space="preserve"> </w:t>
      </w:r>
      <w:r>
        <w:rPr>
          <w:i/>
          <w:sz w:val="24"/>
        </w:rPr>
        <w:t>Marketing</w:t>
      </w:r>
    </w:p>
    <w:p w14:paraId="4E2897F3" w14:textId="77777777" w:rsidR="00FD6A16" w:rsidRDefault="007F3DA6">
      <w:pPr>
        <w:spacing w:before="4" w:line="275" w:lineRule="exact"/>
        <w:ind w:left="520"/>
        <w:rPr>
          <w:b/>
          <w:sz w:val="24"/>
        </w:rPr>
      </w:pPr>
      <w:r>
        <w:rPr>
          <w:i/>
          <w:sz w:val="24"/>
        </w:rPr>
        <w:t>Science Annual Conference</w:t>
      </w:r>
      <w:r>
        <w:rPr>
          <w:sz w:val="24"/>
        </w:rPr>
        <w:t>, Monterrey CA</w:t>
      </w:r>
      <w:r>
        <w:rPr>
          <w:b/>
          <w:sz w:val="24"/>
        </w:rPr>
        <w:t>.</w:t>
      </w:r>
    </w:p>
    <w:p w14:paraId="065A25B7" w14:textId="77777777" w:rsidR="00FD6A16" w:rsidRDefault="007F3DA6">
      <w:pPr>
        <w:pStyle w:val="ListParagraph"/>
        <w:numPr>
          <w:ilvl w:val="0"/>
          <w:numId w:val="14"/>
        </w:numPr>
        <w:tabs>
          <w:tab w:val="left" w:pos="520"/>
        </w:tabs>
        <w:ind w:right="258"/>
        <w:jc w:val="both"/>
        <w:rPr>
          <w:sz w:val="24"/>
        </w:rPr>
      </w:pPr>
      <w:r>
        <w:rPr>
          <w:sz w:val="24"/>
        </w:rPr>
        <w:t xml:space="preserve">Gregory Rose, </w:t>
      </w:r>
      <w:r>
        <w:rPr>
          <w:b/>
          <w:sz w:val="24"/>
        </w:rPr>
        <w:t>Altaf Merchant</w:t>
      </w:r>
      <w:r>
        <w:rPr>
          <w:sz w:val="24"/>
        </w:rPr>
        <w:t xml:space="preserve">, </w:t>
      </w:r>
      <w:proofErr w:type="spellStart"/>
      <w:r>
        <w:rPr>
          <w:sz w:val="24"/>
        </w:rPr>
        <w:t>Aysen</w:t>
      </w:r>
      <w:proofErr w:type="spellEnd"/>
      <w:r>
        <w:rPr>
          <w:sz w:val="24"/>
        </w:rPr>
        <w:t xml:space="preserve"> </w:t>
      </w:r>
      <w:proofErr w:type="spellStart"/>
      <w:r>
        <w:rPr>
          <w:sz w:val="24"/>
        </w:rPr>
        <w:t>Bakir</w:t>
      </w:r>
      <w:proofErr w:type="spellEnd"/>
      <w:r>
        <w:rPr>
          <w:sz w:val="24"/>
        </w:rPr>
        <w:t xml:space="preserve">, and Mei Rose (2013), “Fantasy Based Narratives In Children’s Advertising,” </w:t>
      </w:r>
      <w:r>
        <w:rPr>
          <w:i/>
          <w:sz w:val="24"/>
        </w:rPr>
        <w:t>5th International Conference on Rhetoric and Narratives in Management Research (RNMR)</w:t>
      </w:r>
      <w:r>
        <w:rPr>
          <w:sz w:val="24"/>
        </w:rPr>
        <w:t>, Barcelona</w:t>
      </w:r>
      <w:r>
        <w:rPr>
          <w:spacing w:val="3"/>
          <w:sz w:val="24"/>
        </w:rPr>
        <w:t xml:space="preserve"> </w:t>
      </w:r>
      <w:r>
        <w:rPr>
          <w:sz w:val="24"/>
        </w:rPr>
        <w:t>Spain.</w:t>
      </w:r>
    </w:p>
    <w:p w14:paraId="4B658830" w14:textId="77777777" w:rsidR="00FD6A16" w:rsidRDefault="007F3DA6">
      <w:pPr>
        <w:pStyle w:val="ListParagraph"/>
        <w:numPr>
          <w:ilvl w:val="0"/>
          <w:numId w:val="14"/>
        </w:numPr>
        <w:tabs>
          <w:tab w:val="left" w:pos="520"/>
        </w:tabs>
        <w:spacing w:before="1"/>
        <w:ind w:right="663"/>
        <w:rPr>
          <w:sz w:val="24"/>
        </w:rPr>
      </w:pPr>
      <w:proofErr w:type="spellStart"/>
      <w:r>
        <w:rPr>
          <w:sz w:val="24"/>
        </w:rPr>
        <w:t>LaTour</w:t>
      </w:r>
      <w:proofErr w:type="spellEnd"/>
      <w:r>
        <w:rPr>
          <w:sz w:val="24"/>
        </w:rPr>
        <w:t xml:space="preserve">, Kathryn, </w:t>
      </w:r>
      <w:r>
        <w:rPr>
          <w:b/>
          <w:sz w:val="24"/>
        </w:rPr>
        <w:t>Altaf Merchant</w:t>
      </w:r>
      <w:r>
        <w:rPr>
          <w:sz w:val="24"/>
        </w:rPr>
        <w:t xml:space="preserve">, John B. Ford and Michael S. </w:t>
      </w:r>
      <w:proofErr w:type="spellStart"/>
      <w:r>
        <w:rPr>
          <w:sz w:val="24"/>
        </w:rPr>
        <w:t>LaTour</w:t>
      </w:r>
      <w:proofErr w:type="spellEnd"/>
      <w:r>
        <w:rPr>
          <w:sz w:val="24"/>
        </w:rPr>
        <w:t xml:space="preserve"> (2012), “Nostalgic Charity Appeals: Moderating Effects </w:t>
      </w:r>
      <w:r>
        <w:rPr>
          <w:spacing w:val="-3"/>
          <w:sz w:val="24"/>
        </w:rPr>
        <w:t xml:space="preserve">of </w:t>
      </w:r>
      <w:r>
        <w:rPr>
          <w:sz w:val="24"/>
        </w:rPr>
        <w:t xml:space="preserve">Beneficiary and Childhood Icons,” </w:t>
      </w:r>
      <w:r>
        <w:rPr>
          <w:i/>
          <w:sz w:val="24"/>
        </w:rPr>
        <w:t xml:space="preserve">Advances in Consumer Research, </w:t>
      </w:r>
      <w:r>
        <w:rPr>
          <w:sz w:val="24"/>
        </w:rPr>
        <w:t>Vancouver</w:t>
      </w:r>
      <w:r>
        <w:rPr>
          <w:spacing w:val="6"/>
          <w:sz w:val="24"/>
        </w:rPr>
        <w:t xml:space="preserve"> </w:t>
      </w:r>
      <w:r>
        <w:rPr>
          <w:sz w:val="24"/>
        </w:rPr>
        <w:t>Canada.</w:t>
      </w:r>
    </w:p>
    <w:p w14:paraId="112687CF" w14:textId="77777777" w:rsidR="00FD6A16" w:rsidRDefault="007F3DA6">
      <w:pPr>
        <w:pStyle w:val="ListParagraph"/>
        <w:numPr>
          <w:ilvl w:val="0"/>
          <w:numId w:val="14"/>
        </w:numPr>
        <w:tabs>
          <w:tab w:val="left" w:pos="520"/>
        </w:tabs>
        <w:ind w:right="308"/>
        <w:rPr>
          <w:sz w:val="24"/>
        </w:rPr>
      </w:pPr>
      <w:r>
        <w:rPr>
          <w:b/>
          <w:sz w:val="24"/>
        </w:rPr>
        <w:t xml:space="preserve">Merchant, Altaf </w:t>
      </w:r>
      <w:r>
        <w:rPr>
          <w:sz w:val="24"/>
        </w:rPr>
        <w:t xml:space="preserve">and Gregory </w:t>
      </w:r>
      <w:r>
        <w:rPr>
          <w:spacing w:val="-4"/>
          <w:sz w:val="24"/>
        </w:rPr>
        <w:t xml:space="preserve">M. </w:t>
      </w:r>
      <w:r>
        <w:rPr>
          <w:sz w:val="24"/>
        </w:rPr>
        <w:t xml:space="preserve">Rose (2012),"Impact of Time Orientation on Consumer Innovativeness: A Study in India and the US," </w:t>
      </w:r>
      <w:r>
        <w:rPr>
          <w:i/>
          <w:sz w:val="24"/>
        </w:rPr>
        <w:t>Academy of Marketing Science World Marketing Congress-Cultural Perspectives in Marketing</w:t>
      </w:r>
      <w:r>
        <w:rPr>
          <w:i/>
          <w:spacing w:val="-29"/>
          <w:sz w:val="24"/>
        </w:rPr>
        <w:t xml:space="preserve"> </w:t>
      </w:r>
      <w:r>
        <w:rPr>
          <w:i/>
          <w:sz w:val="24"/>
        </w:rPr>
        <w:t xml:space="preserve">Conference, </w:t>
      </w:r>
      <w:r>
        <w:rPr>
          <w:sz w:val="24"/>
        </w:rPr>
        <w:t>Atlanta GA.</w:t>
      </w:r>
    </w:p>
    <w:p w14:paraId="0E34D908" w14:textId="77777777" w:rsidR="00FD6A16" w:rsidRDefault="007F3DA6">
      <w:pPr>
        <w:pStyle w:val="ListParagraph"/>
        <w:numPr>
          <w:ilvl w:val="0"/>
          <w:numId w:val="14"/>
        </w:numPr>
        <w:tabs>
          <w:tab w:val="left" w:pos="520"/>
        </w:tabs>
        <w:ind w:right="233"/>
        <w:rPr>
          <w:sz w:val="24"/>
        </w:rPr>
      </w:pPr>
      <w:r>
        <w:rPr>
          <w:sz w:val="24"/>
        </w:rPr>
        <w:t xml:space="preserve">Salvador, Rommel, </w:t>
      </w:r>
      <w:r>
        <w:rPr>
          <w:b/>
          <w:sz w:val="24"/>
        </w:rPr>
        <w:t xml:space="preserve">Altaf Merchant </w:t>
      </w:r>
      <w:r>
        <w:rPr>
          <w:sz w:val="24"/>
        </w:rPr>
        <w:t xml:space="preserve">and Elizabeth Alexander (2012), “Religious Commitment and Fair Trade: The Moderating Role of Contextual Religious Salience,” </w:t>
      </w:r>
      <w:r>
        <w:rPr>
          <w:i/>
          <w:sz w:val="24"/>
        </w:rPr>
        <w:t xml:space="preserve">Third Annual Academic Conference on Social Responsibility organized by the Milgard School of Business, </w:t>
      </w:r>
      <w:r>
        <w:rPr>
          <w:sz w:val="24"/>
        </w:rPr>
        <w:t>UW</w:t>
      </w:r>
      <w:r>
        <w:rPr>
          <w:spacing w:val="2"/>
          <w:sz w:val="24"/>
        </w:rPr>
        <w:t xml:space="preserve"> </w:t>
      </w:r>
      <w:r>
        <w:rPr>
          <w:sz w:val="24"/>
        </w:rPr>
        <w:t>Tacoma.</w:t>
      </w:r>
    </w:p>
    <w:p w14:paraId="1C76D0AA" w14:textId="77777777" w:rsidR="00FD6A16" w:rsidRDefault="007F3DA6">
      <w:pPr>
        <w:pStyle w:val="ListParagraph"/>
        <w:numPr>
          <w:ilvl w:val="0"/>
          <w:numId w:val="14"/>
        </w:numPr>
        <w:tabs>
          <w:tab w:val="left" w:pos="520"/>
        </w:tabs>
        <w:ind w:right="937"/>
        <w:rPr>
          <w:sz w:val="24"/>
        </w:rPr>
      </w:pPr>
      <w:r>
        <w:rPr>
          <w:b/>
          <w:sz w:val="24"/>
        </w:rPr>
        <w:t xml:space="preserve">Merchant, Altaf </w:t>
      </w:r>
      <w:r>
        <w:rPr>
          <w:sz w:val="24"/>
        </w:rPr>
        <w:t xml:space="preserve">Gregory M. Rose and Mei Rose (2011), “Effects of Time Orientation on Consumer Innovativeness: A Two Country Study,” </w:t>
      </w:r>
      <w:r>
        <w:rPr>
          <w:i/>
          <w:sz w:val="24"/>
        </w:rPr>
        <w:t xml:space="preserve">15th Cross Cultural Research Conference, </w:t>
      </w:r>
      <w:r>
        <w:rPr>
          <w:sz w:val="24"/>
        </w:rPr>
        <w:t>Kona</w:t>
      </w:r>
      <w:r>
        <w:rPr>
          <w:spacing w:val="7"/>
          <w:sz w:val="24"/>
        </w:rPr>
        <w:t xml:space="preserve"> </w:t>
      </w:r>
      <w:r>
        <w:rPr>
          <w:sz w:val="24"/>
        </w:rPr>
        <w:t>HI.</w:t>
      </w:r>
    </w:p>
    <w:p w14:paraId="152FCB8C" w14:textId="77777777" w:rsidR="00FD6A16" w:rsidRDefault="007F3DA6">
      <w:pPr>
        <w:pStyle w:val="ListParagraph"/>
        <w:numPr>
          <w:ilvl w:val="0"/>
          <w:numId w:val="14"/>
        </w:numPr>
        <w:tabs>
          <w:tab w:val="left" w:pos="520"/>
        </w:tabs>
        <w:spacing w:before="2" w:line="237" w:lineRule="auto"/>
        <w:ind w:right="411"/>
        <w:rPr>
          <w:i/>
          <w:sz w:val="24"/>
        </w:rPr>
      </w:pPr>
      <w:r>
        <w:rPr>
          <w:b/>
          <w:sz w:val="24"/>
        </w:rPr>
        <w:t>Merchant, Altaf</w:t>
      </w:r>
      <w:r>
        <w:rPr>
          <w:sz w:val="24"/>
        </w:rPr>
        <w:t xml:space="preserve">, Gregory M. Rose and Joel </w:t>
      </w:r>
      <w:proofErr w:type="spellStart"/>
      <w:r>
        <w:rPr>
          <w:sz w:val="24"/>
        </w:rPr>
        <w:t>Gjuka</w:t>
      </w:r>
      <w:proofErr w:type="spellEnd"/>
      <w:r>
        <w:rPr>
          <w:sz w:val="24"/>
        </w:rPr>
        <w:t xml:space="preserve"> (2011), “Effects of Advertising Evoked Vicarious Nostalgia on Brand Heritage,” </w:t>
      </w:r>
      <w:r>
        <w:rPr>
          <w:i/>
          <w:sz w:val="24"/>
        </w:rPr>
        <w:t>Academy of</w:t>
      </w:r>
      <w:r>
        <w:rPr>
          <w:i/>
          <w:spacing w:val="-5"/>
          <w:sz w:val="24"/>
        </w:rPr>
        <w:t xml:space="preserve"> </w:t>
      </w:r>
      <w:r>
        <w:rPr>
          <w:i/>
          <w:sz w:val="24"/>
        </w:rPr>
        <w:t>Marketing</w:t>
      </w:r>
    </w:p>
    <w:p w14:paraId="65A07FC4" w14:textId="77777777" w:rsidR="00FD6A16" w:rsidRDefault="007F3DA6">
      <w:pPr>
        <w:spacing w:before="4"/>
        <w:ind w:left="520"/>
        <w:rPr>
          <w:sz w:val="24"/>
        </w:rPr>
      </w:pPr>
      <w:r>
        <w:rPr>
          <w:i/>
          <w:sz w:val="24"/>
        </w:rPr>
        <w:t>Science Annual Conference</w:t>
      </w:r>
      <w:r>
        <w:rPr>
          <w:sz w:val="24"/>
        </w:rPr>
        <w:t>, Coral Gables FL.</w:t>
      </w:r>
    </w:p>
    <w:p w14:paraId="59526E19" w14:textId="77777777" w:rsidR="00FD6A16" w:rsidRDefault="00FD6A16">
      <w:pPr>
        <w:rPr>
          <w:sz w:val="24"/>
        </w:rPr>
        <w:sectPr w:rsidR="00FD6A16">
          <w:pgSz w:w="12240" w:h="15840"/>
          <w:pgMar w:top="1360" w:right="1660" w:bottom="940" w:left="1640" w:header="0" w:footer="743" w:gutter="0"/>
          <w:cols w:space="720"/>
        </w:sectPr>
      </w:pPr>
    </w:p>
    <w:p w14:paraId="4A56A480" w14:textId="77777777" w:rsidR="00FD6A16" w:rsidRDefault="007F3DA6">
      <w:pPr>
        <w:pStyle w:val="ListParagraph"/>
        <w:numPr>
          <w:ilvl w:val="0"/>
          <w:numId w:val="14"/>
        </w:numPr>
        <w:tabs>
          <w:tab w:val="left" w:pos="520"/>
        </w:tabs>
        <w:spacing w:before="76"/>
        <w:ind w:right="663"/>
        <w:rPr>
          <w:sz w:val="24"/>
        </w:rPr>
      </w:pPr>
      <w:r>
        <w:rPr>
          <w:b/>
          <w:sz w:val="24"/>
        </w:rPr>
        <w:lastRenderedPageBreak/>
        <w:t>Merchant, Altaf</w:t>
      </w:r>
      <w:r>
        <w:rPr>
          <w:sz w:val="24"/>
        </w:rPr>
        <w:t xml:space="preserve">, John B. Ford, Kathryn </w:t>
      </w:r>
      <w:proofErr w:type="spellStart"/>
      <w:r>
        <w:rPr>
          <w:sz w:val="24"/>
        </w:rPr>
        <w:t>LaTour</w:t>
      </w:r>
      <w:proofErr w:type="spellEnd"/>
      <w:r>
        <w:rPr>
          <w:sz w:val="24"/>
        </w:rPr>
        <w:t xml:space="preserve"> and Michael S. </w:t>
      </w:r>
      <w:proofErr w:type="spellStart"/>
      <w:r>
        <w:rPr>
          <w:sz w:val="24"/>
        </w:rPr>
        <w:t>LaTour</w:t>
      </w:r>
      <w:proofErr w:type="spellEnd"/>
      <w:r>
        <w:rPr>
          <w:sz w:val="24"/>
        </w:rPr>
        <w:t xml:space="preserve"> (2010), "Developing an Advertising Personal Nostalgia Intensity Scale," </w:t>
      </w:r>
      <w:r>
        <w:rPr>
          <w:i/>
          <w:sz w:val="24"/>
        </w:rPr>
        <w:t>Academy of Marketing Science Annual Conference</w:t>
      </w:r>
      <w:r>
        <w:rPr>
          <w:sz w:val="24"/>
        </w:rPr>
        <w:t>, Baltimore</w:t>
      </w:r>
      <w:r>
        <w:rPr>
          <w:spacing w:val="2"/>
          <w:sz w:val="24"/>
        </w:rPr>
        <w:t xml:space="preserve"> </w:t>
      </w:r>
      <w:r>
        <w:rPr>
          <w:sz w:val="24"/>
        </w:rPr>
        <w:t>MD.</w:t>
      </w:r>
    </w:p>
    <w:p w14:paraId="78F1A028" w14:textId="77777777" w:rsidR="00FD6A16" w:rsidRDefault="007F3DA6">
      <w:pPr>
        <w:pStyle w:val="ListParagraph"/>
        <w:numPr>
          <w:ilvl w:val="0"/>
          <w:numId w:val="14"/>
        </w:numPr>
        <w:tabs>
          <w:tab w:val="left" w:pos="520"/>
        </w:tabs>
        <w:ind w:right="1036"/>
        <w:rPr>
          <w:i/>
          <w:sz w:val="24"/>
        </w:rPr>
      </w:pPr>
      <w:r>
        <w:rPr>
          <w:sz w:val="24"/>
        </w:rPr>
        <w:t xml:space="preserve">Rose, Gregory M. and </w:t>
      </w:r>
      <w:r>
        <w:rPr>
          <w:b/>
          <w:sz w:val="24"/>
        </w:rPr>
        <w:t xml:space="preserve">Altaf Merchant </w:t>
      </w:r>
      <w:r>
        <w:rPr>
          <w:sz w:val="24"/>
        </w:rPr>
        <w:t xml:space="preserve">(2010), "Fantasy in Children's Food Advertising: A Global Perspective," </w:t>
      </w:r>
      <w:r>
        <w:rPr>
          <w:i/>
          <w:sz w:val="24"/>
        </w:rPr>
        <w:t>Academy of Marketing Science</w:t>
      </w:r>
      <w:r>
        <w:rPr>
          <w:i/>
          <w:spacing w:val="-20"/>
          <w:sz w:val="24"/>
        </w:rPr>
        <w:t xml:space="preserve"> </w:t>
      </w:r>
      <w:r>
        <w:rPr>
          <w:i/>
          <w:sz w:val="24"/>
        </w:rPr>
        <w:t xml:space="preserve">Cultural Perspectives in Marketing Conference, </w:t>
      </w:r>
      <w:r>
        <w:rPr>
          <w:sz w:val="24"/>
        </w:rPr>
        <w:t>Reims</w:t>
      </w:r>
      <w:r>
        <w:rPr>
          <w:spacing w:val="5"/>
          <w:sz w:val="24"/>
        </w:rPr>
        <w:t xml:space="preserve"> </w:t>
      </w:r>
      <w:r>
        <w:rPr>
          <w:sz w:val="24"/>
        </w:rPr>
        <w:t>France</w:t>
      </w:r>
      <w:r>
        <w:rPr>
          <w:i/>
          <w:sz w:val="24"/>
        </w:rPr>
        <w:t>.</w:t>
      </w:r>
    </w:p>
    <w:p w14:paraId="689A20AE" w14:textId="77777777" w:rsidR="00FD6A16" w:rsidRDefault="007F3DA6">
      <w:pPr>
        <w:pStyle w:val="ListParagraph"/>
        <w:numPr>
          <w:ilvl w:val="0"/>
          <w:numId w:val="14"/>
        </w:numPr>
        <w:tabs>
          <w:tab w:val="left" w:pos="520"/>
        </w:tabs>
        <w:spacing w:before="1"/>
        <w:ind w:right="227"/>
        <w:rPr>
          <w:sz w:val="24"/>
        </w:rPr>
      </w:pPr>
      <w:r>
        <w:rPr>
          <w:sz w:val="24"/>
        </w:rPr>
        <w:t xml:space="preserve">Rose, Gregory M., </w:t>
      </w:r>
      <w:r>
        <w:rPr>
          <w:b/>
          <w:sz w:val="24"/>
        </w:rPr>
        <w:t>Altaf Merchant</w:t>
      </w:r>
      <w:r>
        <w:rPr>
          <w:sz w:val="24"/>
        </w:rPr>
        <w:t xml:space="preserve">, Chris Berlin and Sonia </w:t>
      </w:r>
      <w:proofErr w:type="spellStart"/>
      <w:r>
        <w:rPr>
          <w:sz w:val="24"/>
        </w:rPr>
        <w:t>Chandwaney</w:t>
      </w:r>
      <w:proofErr w:type="spellEnd"/>
      <w:r>
        <w:rPr>
          <w:sz w:val="24"/>
        </w:rPr>
        <w:t xml:space="preserve"> (2009), "The Use of Fantasy in Food Advertising Targeted at Children: A Content Analysis," </w:t>
      </w:r>
      <w:r>
        <w:rPr>
          <w:i/>
          <w:sz w:val="24"/>
        </w:rPr>
        <w:t xml:space="preserve">Consumer Culture &amp; the Ethical Treatment of Children: Theory, Research &amp; Fair Practice Conference, </w:t>
      </w:r>
      <w:r>
        <w:rPr>
          <w:sz w:val="24"/>
        </w:rPr>
        <w:t>East Lansing</w:t>
      </w:r>
      <w:r>
        <w:rPr>
          <w:spacing w:val="7"/>
          <w:sz w:val="24"/>
        </w:rPr>
        <w:t xml:space="preserve"> </w:t>
      </w:r>
      <w:r>
        <w:rPr>
          <w:sz w:val="24"/>
        </w:rPr>
        <w:t>MI.</w:t>
      </w:r>
    </w:p>
    <w:p w14:paraId="7BE4A0AE" w14:textId="77777777" w:rsidR="00FD6A16" w:rsidRDefault="007F3DA6">
      <w:pPr>
        <w:pStyle w:val="ListParagraph"/>
        <w:numPr>
          <w:ilvl w:val="0"/>
          <w:numId w:val="14"/>
        </w:numPr>
        <w:tabs>
          <w:tab w:val="left" w:pos="520"/>
        </w:tabs>
        <w:ind w:right="368"/>
        <w:rPr>
          <w:sz w:val="24"/>
        </w:rPr>
      </w:pPr>
      <w:r>
        <w:rPr>
          <w:b/>
          <w:sz w:val="24"/>
        </w:rPr>
        <w:t>Merchant, Altaf</w:t>
      </w:r>
      <w:r>
        <w:rPr>
          <w:sz w:val="24"/>
        </w:rPr>
        <w:t xml:space="preserve">, John B. Ford and Gregory M. </w:t>
      </w:r>
      <w:r>
        <w:rPr>
          <w:spacing w:val="-3"/>
          <w:sz w:val="24"/>
        </w:rPr>
        <w:t xml:space="preserve">Rose </w:t>
      </w:r>
      <w:r>
        <w:rPr>
          <w:sz w:val="24"/>
        </w:rPr>
        <w:t xml:space="preserve">(2009), "Should Charitable Organizations Evoke Personal Nostalgia?: Effect </w:t>
      </w:r>
      <w:r>
        <w:rPr>
          <w:spacing w:val="-3"/>
          <w:sz w:val="24"/>
        </w:rPr>
        <w:t xml:space="preserve">of </w:t>
      </w:r>
      <w:r>
        <w:rPr>
          <w:sz w:val="24"/>
        </w:rPr>
        <w:t xml:space="preserve">Nostalgic Appeals on Donation Intentions," </w:t>
      </w:r>
      <w:r>
        <w:rPr>
          <w:i/>
          <w:sz w:val="24"/>
        </w:rPr>
        <w:t xml:space="preserve">Academy of Marketing Science Annual Conference, </w:t>
      </w:r>
      <w:r>
        <w:rPr>
          <w:sz w:val="24"/>
        </w:rPr>
        <w:t>Portland</w:t>
      </w:r>
      <w:r>
        <w:rPr>
          <w:spacing w:val="-3"/>
          <w:sz w:val="24"/>
        </w:rPr>
        <w:t xml:space="preserve"> </w:t>
      </w:r>
      <w:r>
        <w:rPr>
          <w:sz w:val="24"/>
        </w:rPr>
        <w:t>OR.</w:t>
      </w:r>
    </w:p>
    <w:p w14:paraId="0CF51B84" w14:textId="77777777" w:rsidR="00FD6A16" w:rsidRDefault="007F3DA6">
      <w:pPr>
        <w:pStyle w:val="ListParagraph"/>
        <w:numPr>
          <w:ilvl w:val="0"/>
          <w:numId w:val="14"/>
        </w:numPr>
        <w:tabs>
          <w:tab w:val="left" w:pos="520"/>
        </w:tabs>
        <w:ind w:right="210"/>
        <w:rPr>
          <w:sz w:val="24"/>
        </w:rPr>
      </w:pPr>
      <w:proofErr w:type="spellStart"/>
      <w:r>
        <w:rPr>
          <w:sz w:val="24"/>
        </w:rPr>
        <w:t>Karande</w:t>
      </w:r>
      <w:proofErr w:type="spellEnd"/>
      <w:r>
        <w:rPr>
          <w:sz w:val="24"/>
        </w:rPr>
        <w:t xml:space="preserve">, Kiran and </w:t>
      </w:r>
      <w:r>
        <w:rPr>
          <w:b/>
          <w:sz w:val="24"/>
        </w:rPr>
        <w:t xml:space="preserve">Altaf Merchant </w:t>
      </w:r>
      <w:r>
        <w:rPr>
          <w:sz w:val="24"/>
        </w:rPr>
        <w:t>(2009), "Cross Cultural Research</w:t>
      </w:r>
      <w:r>
        <w:rPr>
          <w:spacing w:val="-22"/>
          <w:sz w:val="24"/>
        </w:rPr>
        <w:t xml:space="preserve"> </w:t>
      </w:r>
      <w:r>
        <w:rPr>
          <w:sz w:val="24"/>
        </w:rPr>
        <w:t xml:space="preserve">Methodology: Guidelines for Marketing Academics," </w:t>
      </w:r>
      <w:r>
        <w:rPr>
          <w:i/>
          <w:sz w:val="24"/>
        </w:rPr>
        <w:t>Academy of Marketing Science Annual Conference</w:t>
      </w:r>
      <w:r>
        <w:rPr>
          <w:sz w:val="24"/>
        </w:rPr>
        <w:t>, Portland</w:t>
      </w:r>
      <w:r>
        <w:rPr>
          <w:spacing w:val="5"/>
          <w:sz w:val="24"/>
        </w:rPr>
        <w:t xml:space="preserve"> </w:t>
      </w:r>
      <w:r>
        <w:rPr>
          <w:sz w:val="24"/>
        </w:rPr>
        <w:t>OR.</w:t>
      </w:r>
    </w:p>
    <w:p w14:paraId="322D4470" w14:textId="77777777" w:rsidR="00FD6A16" w:rsidRDefault="007F3DA6">
      <w:pPr>
        <w:pStyle w:val="ListParagraph"/>
        <w:numPr>
          <w:ilvl w:val="0"/>
          <w:numId w:val="14"/>
        </w:numPr>
        <w:tabs>
          <w:tab w:val="left" w:pos="520"/>
        </w:tabs>
        <w:ind w:right="265"/>
        <w:rPr>
          <w:sz w:val="24"/>
        </w:rPr>
      </w:pPr>
      <w:r>
        <w:rPr>
          <w:b/>
          <w:sz w:val="24"/>
        </w:rPr>
        <w:t xml:space="preserve">Merchant, Altaf </w:t>
      </w:r>
      <w:r>
        <w:rPr>
          <w:sz w:val="24"/>
        </w:rPr>
        <w:t xml:space="preserve">and John B. Ford (2008), "How Personal Nostalgia Influences Giving To Charity: A Research Proposal," </w:t>
      </w:r>
      <w:r>
        <w:rPr>
          <w:i/>
          <w:sz w:val="24"/>
        </w:rPr>
        <w:t>American Marketing Association Summer Educators Conference</w:t>
      </w:r>
      <w:r>
        <w:rPr>
          <w:sz w:val="24"/>
        </w:rPr>
        <w:t>, San Diego</w:t>
      </w:r>
      <w:r>
        <w:rPr>
          <w:spacing w:val="7"/>
          <w:sz w:val="24"/>
        </w:rPr>
        <w:t xml:space="preserve"> </w:t>
      </w:r>
      <w:r>
        <w:rPr>
          <w:sz w:val="24"/>
        </w:rPr>
        <w:t>CA.</w:t>
      </w:r>
    </w:p>
    <w:p w14:paraId="0DA739FB" w14:textId="77777777" w:rsidR="00FD6A16" w:rsidRDefault="007F3DA6">
      <w:pPr>
        <w:pStyle w:val="ListParagraph"/>
        <w:numPr>
          <w:ilvl w:val="0"/>
          <w:numId w:val="14"/>
        </w:numPr>
        <w:tabs>
          <w:tab w:val="left" w:pos="520"/>
        </w:tabs>
        <w:spacing w:line="274" w:lineRule="exact"/>
        <w:rPr>
          <w:sz w:val="24"/>
        </w:rPr>
      </w:pPr>
      <w:r>
        <w:rPr>
          <w:b/>
          <w:sz w:val="24"/>
        </w:rPr>
        <w:t xml:space="preserve">Merchant, Altaf </w:t>
      </w:r>
      <w:r>
        <w:rPr>
          <w:sz w:val="24"/>
        </w:rPr>
        <w:t>(2008), “How Personal Nostalgia Influences Giving To</w:t>
      </w:r>
      <w:r>
        <w:rPr>
          <w:spacing w:val="-11"/>
          <w:sz w:val="24"/>
        </w:rPr>
        <w:t xml:space="preserve"> </w:t>
      </w:r>
      <w:r>
        <w:rPr>
          <w:sz w:val="24"/>
        </w:rPr>
        <w:t>Charity,”</w:t>
      </w:r>
    </w:p>
    <w:p w14:paraId="63681BFC" w14:textId="77777777" w:rsidR="00FD6A16" w:rsidRDefault="007F3DA6">
      <w:pPr>
        <w:spacing w:before="2" w:line="275" w:lineRule="exact"/>
        <w:ind w:left="520"/>
        <w:rPr>
          <w:sz w:val="24"/>
        </w:rPr>
      </w:pPr>
      <w:r>
        <w:rPr>
          <w:i/>
          <w:sz w:val="24"/>
        </w:rPr>
        <w:t>Academy of Marketing Science Annual Conference</w:t>
      </w:r>
      <w:r>
        <w:rPr>
          <w:sz w:val="24"/>
        </w:rPr>
        <w:t>, Vancouver Canada, 31, 219.</w:t>
      </w:r>
    </w:p>
    <w:p w14:paraId="2C068F87" w14:textId="77777777" w:rsidR="00FD6A16" w:rsidRDefault="007F3DA6">
      <w:pPr>
        <w:pStyle w:val="ListParagraph"/>
        <w:numPr>
          <w:ilvl w:val="0"/>
          <w:numId w:val="14"/>
        </w:numPr>
        <w:tabs>
          <w:tab w:val="left" w:pos="520"/>
        </w:tabs>
        <w:ind w:right="780"/>
        <w:rPr>
          <w:sz w:val="24"/>
        </w:rPr>
      </w:pPr>
      <w:r>
        <w:rPr>
          <w:b/>
          <w:sz w:val="24"/>
        </w:rPr>
        <w:t xml:space="preserve">Merchant, Altaf </w:t>
      </w:r>
      <w:r>
        <w:rPr>
          <w:sz w:val="24"/>
        </w:rPr>
        <w:t xml:space="preserve">and Kiran </w:t>
      </w:r>
      <w:proofErr w:type="spellStart"/>
      <w:r>
        <w:rPr>
          <w:sz w:val="24"/>
        </w:rPr>
        <w:t>Karande</w:t>
      </w:r>
      <w:proofErr w:type="spellEnd"/>
      <w:r>
        <w:rPr>
          <w:sz w:val="24"/>
        </w:rPr>
        <w:t xml:space="preserve"> (2007), "Does Time Orientation Influence Consumer Innovativeness?: Going Beyond Nostalgia," </w:t>
      </w:r>
      <w:r>
        <w:rPr>
          <w:i/>
          <w:sz w:val="24"/>
        </w:rPr>
        <w:t>American Marketing Association Summer Educators Conference</w:t>
      </w:r>
      <w:r>
        <w:rPr>
          <w:sz w:val="24"/>
        </w:rPr>
        <w:t>, Washington</w:t>
      </w:r>
      <w:r>
        <w:rPr>
          <w:spacing w:val="4"/>
          <w:sz w:val="24"/>
        </w:rPr>
        <w:t xml:space="preserve"> </w:t>
      </w:r>
      <w:r>
        <w:rPr>
          <w:sz w:val="24"/>
        </w:rPr>
        <w:t>DC.</w:t>
      </w:r>
    </w:p>
    <w:p w14:paraId="12BD06FC" w14:textId="77777777" w:rsidR="00FD6A16" w:rsidRDefault="007F3DA6">
      <w:pPr>
        <w:pStyle w:val="ListParagraph"/>
        <w:numPr>
          <w:ilvl w:val="0"/>
          <w:numId w:val="14"/>
        </w:numPr>
        <w:tabs>
          <w:tab w:val="left" w:pos="520"/>
        </w:tabs>
        <w:spacing w:before="2"/>
        <w:ind w:right="668"/>
        <w:rPr>
          <w:sz w:val="24"/>
        </w:rPr>
      </w:pPr>
      <w:r>
        <w:rPr>
          <w:b/>
          <w:sz w:val="24"/>
        </w:rPr>
        <w:t>Merchant, Altaf</w:t>
      </w:r>
      <w:r>
        <w:rPr>
          <w:sz w:val="24"/>
        </w:rPr>
        <w:t xml:space="preserve">, John B. Ford and Mahesh Gopinath (2007), "Measuring the Intensity of the Personal Nostalgia Experience," </w:t>
      </w:r>
      <w:r>
        <w:rPr>
          <w:i/>
          <w:sz w:val="24"/>
        </w:rPr>
        <w:t>Society for Marketing Advances Conference</w:t>
      </w:r>
      <w:r>
        <w:rPr>
          <w:sz w:val="24"/>
        </w:rPr>
        <w:t>, San Antonio</w:t>
      </w:r>
      <w:r>
        <w:rPr>
          <w:spacing w:val="7"/>
          <w:sz w:val="24"/>
        </w:rPr>
        <w:t xml:space="preserve"> </w:t>
      </w:r>
      <w:r>
        <w:rPr>
          <w:sz w:val="24"/>
        </w:rPr>
        <w:t>TX.</w:t>
      </w:r>
    </w:p>
    <w:p w14:paraId="78C1BC52" w14:textId="77777777" w:rsidR="00FD6A16" w:rsidRDefault="007F3DA6">
      <w:pPr>
        <w:pStyle w:val="ListParagraph"/>
        <w:numPr>
          <w:ilvl w:val="0"/>
          <w:numId w:val="14"/>
        </w:numPr>
        <w:tabs>
          <w:tab w:val="left" w:pos="520"/>
        </w:tabs>
        <w:ind w:right="158"/>
        <w:rPr>
          <w:sz w:val="24"/>
        </w:rPr>
      </w:pPr>
      <w:r>
        <w:rPr>
          <w:b/>
          <w:sz w:val="24"/>
        </w:rPr>
        <w:t>Merchant, Altaf</w:t>
      </w:r>
      <w:r>
        <w:rPr>
          <w:sz w:val="24"/>
        </w:rPr>
        <w:t xml:space="preserve">, John B. Ford and Mahesh Gopinath (2007), "How The Emotions of Personal Nostalgia Influence Giving To Charity: A Research Agenda," </w:t>
      </w:r>
      <w:r>
        <w:rPr>
          <w:i/>
          <w:sz w:val="24"/>
        </w:rPr>
        <w:t>International Colloquium on Non Profit, Social and Arts Marketing</w:t>
      </w:r>
      <w:r>
        <w:rPr>
          <w:sz w:val="24"/>
        </w:rPr>
        <w:t>, London</w:t>
      </w:r>
      <w:r>
        <w:rPr>
          <w:spacing w:val="1"/>
          <w:sz w:val="24"/>
        </w:rPr>
        <w:t xml:space="preserve"> </w:t>
      </w:r>
      <w:r>
        <w:rPr>
          <w:sz w:val="24"/>
        </w:rPr>
        <w:t>UK.</w:t>
      </w:r>
    </w:p>
    <w:p w14:paraId="3B62A0A2" w14:textId="77777777" w:rsidR="00FD6A16" w:rsidRDefault="00FD6A16">
      <w:pPr>
        <w:pStyle w:val="BodyText"/>
        <w:spacing w:before="2"/>
        <w:ind w:left="0" w:firstLine="0"/>
      </w:pPr>
    </w:p>
    <w:p w14:paraId="51B930A8" w14:textId="77777777" w:rsidR="00FD6A16" w:rsidRDefault="007F3DA6">
      <w:pPr>
        <w:pStyle w:val="Heading1"/>
      </w:pPr>
      <w:r>
        <w:t>INVITED PRESENTATIONS</w:t>
      </w:r>
    </w:p>
    <w:p w14:paraId="488C73A6"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0F80E86D" wp14:editId="5F615831">
                <wp:extent cx="5523230" cy="6350"/>
                <wp:effectExtent l="6985" t="10160" r="13335" b="254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12" name="Line 11"/>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DFE5D" id="Group 10"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">
                <v:line id="Line 11"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4F3D803E" w14:textId="77777777" w:rsidR="00FD6A16" w:rsidRDefault="00FD6A16">
      <w:pPr>
        <w:pStyle w:val="BodyText"/>
        <w:spacing w:before="2"/>
        <w:ind w:left="0" w:firstLine="0"/>
        <w:rPr>
          <w:b/>
          <w:sz w:val="15"/>
        </w:rPr>
      </w:pPr>
    </w:p>
    <w:p w14:paraId="056DBBAB" w14:textId="77777777" w:rsidR="00FD6A16" w:rsidRDefault="007F3DA6">
      <w:pPr>
        <w:pStyle w:val="ListParagraph"/>
        <w:numPr>
          <w:ilvl w:val="0"/>
          <w:numId w:val="13"/>
        </w:numPr>
        <w:tabs>
          <w:tab w:val="left" w:pos="520"/>
        </w:tabs>
        <w:spacing w:before="90"/>
        <w:ind w:right="604"/>
        <w:rPr>
          <w:i/>
          <w:sz w:val="24"/>
        </w:rPr>
      </w:pPr>
      <w:r>
        <w:rPr>
          <w:b/>
          <w:sz w:val="24"/>
        </w:rPr>
        <w:t xml:space="preserve">Merchant, </w:t>
      </w:r>
      <w:proofErr w:type="spellStart"/>
      <w:r>
        <w:rPr>
          <w:b/>
          <w:sz w:val="24"/>
        </w:rPr>
        <w:t>Ataf</w:t>
      </w:r>
      <w:proofErr w:type="spellEnd"/>
      <w:r>
        <w:rPr>
          <w:b/>
          <w:sz w:val="24"/>
        </w:rPr>
        <w:t xml:space="preserve"> </w:t>
      </w:r>
      <w:r>
        <w:rPr>
          <w:sz w:val="24"/>
        </w:rPr>
        <w:t xml:space="preserve">(2019), “Developing Research Agendas: Advice for Young Scholars,” </w:t>
      </w:r>
      <w:r>
        <w:rPr>
          <w:i/>
          <w:sz w:val="24"/>
        </w:rPr>
        <w:t xml:space="preserve">AIM-AMA </w:t>
      </w:r>
      <w:proofErr w:type="spellStart"/>
      <w:r>
        <w:rPr>
          <w:i/>
          <w:sz w:val="24"/>
        </w:rPr>
        <w:t>Sheth</w:t>
      </w:r>
      <w:proofErr w:type="spellEnd"/>
      <w:r>
        <w:rPr>
          <w:i/>
          <w:sz w:val="24"/>
        </w:rPr>
        <w:t xml:space="preserve"> Foundation Doctoral Consortium</w:t>
      </w:r>
      <w:r>
        <w:rPr>
          <w:sz w:val="24"/>
        </w:rPr>
        <w:t xml:space="preserve">, </w:t>
      </w:r>
      <w:r>
        <w:rPr>
          <w:i/>
          <w:sz w:val="24"/>
        </w:rPr>
        <w:t>Mudra Institute of Communication and Advertising,</w:t>
      </w:r>
      <w:r>
        <w:rPr>
          <w:i/>
          <w:spacing w:val="3"/>
          <w:sz w:val="24"/>
        </w:rPr>
        <w:t xml:space="preserve"> </w:t>
      </w:r>
      <w:r>
        <w:rPr>
          <w:i/>
          <w:sz w:val="24"/>
        </w:rPr>
        <w:t>India</w:t>
      </w:r>
    </w:p>
    <w:p w14:paraId="5DC54D3C" w14:textId="77777777" w:rsidR="00FD6A16" w:rsidRDefault="007F3DA6">
      <w:pPr>
        <w:pStyle w:val="ListParagraph"/>
        <w:numPr>
          <w:ilvl w:val="0"/>
          <w:numId w:val="13"/>
        </w:numPr>
        <w:tabs>
          <w:tab w:val="left" w:pos="520"/>
        </w:tabs>
        <w:ind w:right="306"/>
        <w:rPr>
          <w:i/>
          <w:sz w:val="24"/>
        </w:rPr>
      </w:pPr>
      <w:r>
        <w:rPr>
          <w:b/>
          <w:sz w:val="24"/>
        </w:rPr>
        <w:t xml:space="preserve">Merchant, Altaf </w:t>
      </w:r>
      <w:r>
        <w:rPr>
          <w:sz w:val="24"/>
        </w:rPr>
        <w:t xml:space="preserve">(2018), “Rejuvenation or Preservation? Changing Brand Icons and Pack Designs,” </w:t>
      </w:r>
      <w:r>
        <w:rPr>
          <w:i/>
          <w:sz w:val="24"/>
        </w:rPr>
        <w:t>Faculty Research Colloquium, Mudra Institute of Communication and Advertising,</w:t>
      </w:r>
      <w:r>
        <w:rPr>
          <w:i/>
          <w:spacing w:val="5"/>
          <w:sz w:val="24"/>
        </w:rPr>
        <w:t xml:space="preserve"> </w:t>
      </w:r>
      <w:r>
        <w:rPr>
          <w:i/>
          <w:sz w:val="24"/>
        </w:rPr>
        <w:t>India</w:t>
      </w:r>
    </w:p>
    <w:p w14:paraId="7530E6E3" w14:textId="77777777" w:rsidR="00FD6A16" w:rsidRDefault="007F3DA6">
      <w:pPr>
        <w:pStyle w:val="ListParagraph"/>
        <w:numPr>
          <w:ilvl w:val="0"/>
          <w:numId w:val="13"/>
        </w:numPr>
        <w:tabs>
          <w:tab w:val="left" w:pos="520"/>
        </w:tabs>
        <w:ind w:right="303"/>
        <w:rPr>
          <w:i/>
          <w:sz w:val="24"/>
        </w:rPr>
      </w:pPr>
      <w:r>
        <w:rPr>
          <w:b/>
          <w:sz w:val="24"/>
        </w:rPr>
        <w:t xml:space="preserve">Merchant, Altaf </w:t>
      </w:r>
      <w:r>
        <w:rPr>
          <w:sz w:val="24"/>
        </w:rPr>
        <w:t xml:space="preserve">(2018), “Brand Heritage: Developing Agendas in Research,” </w:t>
      </w:r>
      <w:r>
        <w:rPr>
          <w:i/>
          <w:sz w:val="24"/>
        </w:rPr>
        <w:t xml:space="preserve">Doctoral Research Colloquium, Mudra Institute </w:t>
      </w:r>
      <w:r>
        <w:rPr>
          <w:i/>
          <w:spacing w:val="-3"/>
          <w:sz w:val="24"/>
        </w:rPr>
        <w:t xml:space="preserve">of </w:t>
      </w:r>
      <w:r>
        <w:rPr>
          <w:i/>
          <w:sz w:val="24"/>
        </w:rPr>
        <w:t>Communication and Advertising, India</w:t>
      </w:r>
    </w:p>
    <w:p w14:paraId="70168879" w14:textId="77777777" w:rsidR="00FD6A16" w:rsidRDefault="007F3DA6">
      <w:pPr>
        <w:pStyle w:val="ListParagraph"/>
        <w:numPr>
          <w:ilvl w:val="0"/>
          <w:numId w:val="13"/>
        </w:numPr>
        <w:tabs>
          <w:tab w:val="left" w:pos="520"/>
        </w:tabs>
        <w:spacing w:line="242" w:lineRule="auto"/>
        <w:ind w:right="289"/>
        <w:rPr>
          <w:i/>
          <w:sz w:val="24"/>
        </w:rPr>
      </w:pPr>
      <w:r>
        <w:rPr>
          <w:b/>
          <w:sz w:val="24"/>
        </w:rPr>
        <w:t xml:space="preserve">Merchant, Altaf </w:t>
      </w:r>
      <w:r>
        <w:rPr>
          <w:sz w:val="24"/>
        </w:rPr>
        <w:t xml:space="preserve">(2017), “Cross-cultural Examination of Ad-Evoked Nostalgia: US, France and India,” </w:t>
      </w:r>
      <w:r>
        <w:rPr>
          <w:i/>
          <w:sz w:val="24"/>
        </w:rPr>
        <w:t>Global Lightning Talks, University of Washington,</w:t>
      </w:r>
      <w:r>
        <w:rPr>
          <w:i/>
          <w:spacing w:val="-5"/>
          <w:sz w:val="24"/>
        </w:rPr>
        <w:t xml:space="preserve"> </w:t>
      </w:r>
      <w:r>
        <w:rPr>
          <w:i/>
          <w:sz w:val="24"/>
        </w:rPr>
        <w:t>Tacoma</w:t>
      </w:r>
    </w:p>
    <w:p w14:paraId="2B7E8D75" w14:textId="77777777" w:rsidR="00FD6A16" w:rsidRDefault="00FD6A16">
      <w:pPr>
        <w:spacing w:line="242" w:lineRule="auto"/>
        <w:rPr>
          <w:sz w:val="24"/>
        </w:rPr>
        <w:sectPr w:rsidR="00FD6A16">
          <w:pgSz w:w="12240" w:h="15840"/>
          <w:pgMar w:top="1360" w:right="1660" w:bottom="940" w:left="1640" w:header="0" w:footer="743" w:gutter="0"/>
          <w:cols w:space="720"/>
        </w:sectPr>
      </w:pPr>
    </w:p>
    <w:p w14:paraId="310592F4" w14:textId="77777777" w:rsidR="00FD6A16" w:rsidRDefault="007F3DA6">
      <w:pPr>
        <w:pStyle w:val="ListParagraph"/>
        <w:numPr>
          <w:ilvl w:val="0"/>
          <w:numId w:val="13"/>
        </w:numPr>
        <w:tabs>
          <w:tab w:val="left" w:pos="520"/>
        </w:tabs>
        <w:spacing w:before="76"/>
        <w:ind w:right="242"/>
        <w:rPr>
          <w:i/>
          <w:sz w:val="24"/>
        </w:rPr>
      </w:pPr>
      <w:r>
        <w:rPr>
          <w:b/>
          <w:sz w:val="24"/>
        </w:rPr>
        <w:lastRenderedPageBreak/>
        <w:t xml:space="preserve">Merchant, Altaf </w:t>
      </w:r>
      <w:r>
        <w:rPr>
          <w:sz w:val="24"/>
        </w:rPr>
        <w:t>(2017), “The Cross-Cultural Scale Development Process: The</w:t>
      </w:r>
      <w:r>
        <w:rPr>
          <w:spacing w:val="-27"/>
          <w:sz w:val="24"/>
        </w:rPr>
        <w:t xml:space="preserve"> </w:t>
      </w:r>
      <w:r>
        <w:rPr>
          <w:sz w:val="24"/>
        </w:rPr>
        <w:t xml:space="preserve">Case of Brand Nostalgia in Belgium and the United States,” </w:t>
      </w:r>
      <w:r>
        <w:rPr>
          <w:i/>
          <w:sz w:val="24"/>
        </w:rPr>
        <w:t xml:space="preserve">A Strategy, </w:t>
      </w:r>
      <w:proofErr w:type="spellStart"/>
      <w:r>
        <w:rPr>
          <w:i/>
          <w:sz w:val="24"/>
        </w:rPr>
        <w:t>Organizsations</w:t>
      </w:r>
      <w:proofErr w:type="spellEnd"/>
      <w:r>
        <w:rPr>
          <w:i/>
          <w:sz w:val="24"/>
        </w:rPr>
        <w:t xml:space="preserve"> and Society Research Seminar, Newcastle University,</w:t>
      </w:r>
      <w:r>
        <w:rPr>
          <w:i/>
          <w:spacing w:val="10"/>
          <w:sz w:val="24"/>
        </w:rPr>
        <w:t xml:space="preserve"> </w:t>
      </w:r>
      <w:r>
        <w:rPr>
          <w:i/>
          <w:sz w:val="24"/>
        </w:rPr>
        <w:t>UK.</w:t>
      </w:r>
    </w:p>
    <w:p w14:paraId="3DE35F20" w14:textId="77777777" w:rsidR="00FD6A16" w:rsidRDefault="007F3DA6">
      <w:pPr>
        <w:pStyle w:val="ListParagraph"/>
        <w:numPr>
          <w:ilvl w:val="0"/>
          <w:numId w:val="13"/>
        </w:numPr>
        <w:tabs>
          <w:tab w:val="left" w:pos="520"/>
        </w:tabs>
        <w:ind w:right="603"/>
        <w:rPr>
          <w:i/>
          <w:sz w:val="24"/>
        </w:rPr>
      </w:pPr>
      <w:r>
        <w:rPr>
          <w:b/>
          <w:sz w:val="24"/>
        </w:rPr>
        <w:t xml:space="preserve">Merchant, Altaf </w:t>
      </w:r>
      <w:r>
        <w:rPr>
          <w:sz w:val="24"/>
        </w:rPr>
        <w:t xml:space="preserve">(2016), “Developing Brand Nostalgia Scale in the US and Belgium,” </w:t>
      </w:r>
      <w:r>
        <w:rPr>
          <w:i/>
          <w:sz w:val="24"/>
        </w:rPr>
        <w:t>Faculty Research Colloquium, Mudra Institute of Communication and Advertising,</w:t>
      </w:r>
      <w:r>
        <w:rPr>
          <w:i/>
          <w:spacing w:val="3"/>
          <w:sz w:val="24"/>
        </w:rPr>
        <w:t xml:space="preserve"> </w:t>
      </w:r>
      <w:r>
        <w:rPr>
          <w:i/>
          <w:sz w:val="24"/>
        </w:rPr>
        <w:t>India</w:t>
      </w:r>
    </w:p>
    <w:p w14:paraId="56C52936" w14:textId="77777777" w:rsidR="00FD6A16" w:rsidRDefault="007F3DA6">
      <w:pPr>
        <w:pStyle w:val="ListParagraph"/>
        <w:numPr>
          <w:ilvl w:val="0"/>
          <w:numId w:val="13"/>
        </w:numPr>
        <w:tabs>
          <w:tab w:val="left" w:pos="520"/>
        </w:tabs>
        <w:spacing w:before="3" w:line="237" w:lineRule="auto"/>
        <w:ind w:right="268"/>
        <w:rPr>
          <w:i/>
          <w:sz w:val="24"/>
        </w:rPr>
      </w:pPr>
      <w:r>
        <w:rPr>
          <w:b/>
          <w:sz w:val="24"/>
        </w:rPr>
        <w:t xml:space="preserve">Merchant, Altaf </w:t>
      </w:r>
      <w:r>
        <w:rPr>
          <w:sz w:val="24"/>
        </w:rPr>
        <w:t xml:space="preserve">(2016), “Meanings of Money in India and South Korea,” </w:t>
      </w:r>
      <w:r>
        <w:rPr>
          <w:i/>
          <w:sz w:val="24"/>
        </w:rPr>
        <w:t xml:space="preserve">Doctoral Research Colloquium, Mudra Institute </w:t>
      </w:r>
      <w:r>
        <w:rPr>
          <w:i/>
          <w:spacing w:val="-3"/>
          <w:sz w:val="24"/>
        </w:rPr>
        <w:t xml:space="preserve">of </w:t>
      </w:r>
      <w:r>
        <w:rPr>
          <w:i/>
          <w:sz w:val="24"/>
        </w:rPr>
        <w:t>Communication and Advertising,</w:t>
      </w:r>
      <w:r>
        <w:rPr>
          <w:i/>
          <w:spacing w:val="1"/>
          <w:sz w:val="24"/>
        </w:rPr>
        <w:t xml:space="preserve"> </w:t>
      </w:r>
      <w:r>
        <w:rPr>
          <w:i/>
          <w:sz w:val="24"/>
        </w:rPr>
        <w:t>India</w:t>
      </w:r>
    </w:p>
    <w:p w14:paraId="64CAED9B" w14:textId="77777777" w:rsidR="00FD6A16" w:rsidRDefault="007F3DA6">
      <w:pPr>
        <w:pStyle w:val="ListParagraph"/>
        <w:numPr>
          <w:ilvl w:val="0"/>
          <w:numId w:val="13"/>
        </w:numPr>
        <w:tabs>
          <w:tab w:val="left" w:pos="520"/>
        </w:tabs>
        <w:spacing w:before="3"/>
        <w:ind w:right="809"/>
        <w:rPr>
          <w:i/>
          <w:sz w:val="24"/>
        </w:rPr>
      </w:pPr>
      <w:r>
        <w:rPr>
          <w:b/>
          <w:sz w:val="24"/>
        </w:rPr>
        <w:t xml:space="preserve">Merchant, Altaf </w:t>
      </w:r>
      <w:r>
        <w:rPr>
          <w:sz w:val="24"/>
        </w:rPr>
        <w:t xml:space="preserve">and Sergio Davalos (2016), “Understanding Social Media Conversations and Building User Communities: Agendas in Research,” </w:t>
      </w:r>
      <w:r>
        <w:rPr>
          <w:i/>
          <w:sz w:val="24"/>
        </w:rPr>
        <w:t>Pacific Northwest National Laboratories, Richland</w:t>
      </w:r>
      <w:r>
        <w:rPr>
          <w:i/>
          <w:spacing w:val="3"/>
          <w:sz w:val="24"/>
        </w:rPr>
        <w:t xml:space="preserve"> </w:t>
      </w:r>
      <w:r>
        <w:rPr>
          <w:i/>
          <w:sz w:val="24"/>
        </w:rPr>
        <w:t>WA.</w:t>
      </w:r>
    </w:p>
    <w:p w14:paraId="580A5037" w14:textId="77777777" w:rsidR="00FD6A16" w:rsidRDefault="007F3DA6">
      <w:pPr>
        <w:pStyle w:val="ListParagraph"/>
        <w:numPr>
          <w:ilvl w:val="0"/>
          <w:numId w:val="13"/>
        </w:numPr>
        <w:tabs>
          <w:tab w:val="left" w:pos="520"/>
        </w:tabs>
        <w:spacing w:line="274" w:lineRule="exact"/>
        <w:rPr>
          <w:sz w:val="24"/>
        </w:rPr>
      </w:pPr>
      <w:r>
        <w:rPr>
          <w:b/>
          <w:sz w:val="24"/>
        </w:rPr>
        <w:t xml:space="preserve">Merchant, Altaf </w:t>
      </w:r>
      <w:r>
        <w:rPr>
          <w:sz w:val="24"/>
        </w:rPr>
        <w:t>(2014), “How Strong is the Pull of the Past,” Webcast hosted by</w:t>
      </w:r>
      <w:r>
        <w:rPr>
          <w:spacing w:val="-18"/>
          <w:sz w:val="24"/>
        </w:rPr>
        <w:t xml:space="preserve"> </w:t>
      </w:r>
      <w:r>
        <w:rPr>
          <w:sz w:val="24"/>
        </w:rPr>
        <w:t>the</w:t>
      </w:r>
    </w:p>
    <w:p w14:paraId="1EB41FF4" w14:textId="77777777" w:rsidR="00FD6A16" w:rsidRDefault="007F3DA6">
      <w:pPr>
        <w:spacing w:before="3" w:line="275" w:lineRule="exact"/>
        <w:ind w:left="520"/>
        <w:rPr>
          <w:sz w:val="24"/>
        </w:rPr>
      </w:pPr>
      <w:r>
        <w:rPr>
          <w:i/>
          <w:sz w:val="24"/>
        </w:rPr>
        <w:t>Advertising Research Foundation, New York</w:t>
      </w:r>
      <w:r>
        <w:rPr>
          <w:sz w:val="24"/>
        </w:rPr>
        <w:t>.</w:t>
      </w:r>
    </w:p>
    <w:p w14:paraId="7F3AA289" w14:textId="77777777" w:rsidR="00FD6A16" w:rsidRDefault="007F3DA6">
      <w:pPr>
        <w:pStyle w:val="ListParagraph"/>
        <w:numPr>
          <w:ilvl w:val="0"/>
          <w:numId w:val="13"/>
        </w:numPr>
        <w:tabs>
          <w:tab w:val="left" w:pos="520"/>
        </w:tabs>
        <w:spacing w:line="242" w:lineRule="auto"/>
        <w:ind w:right="838"/>
        <w:rPr>
          <w:i/>
          <w:sz w:val="24"/>
        </w:rPr>
      </w:pPr>
      <w:r>
        <w:rPr>
          <w:b/>
          <w:sz w:val="24"/>
        </w:rPr>
        <w:t xml:space="preserve">Merchant, Altaf </w:t>
      </w:r>
      <w:r>
        <w:rPr>
          <w:sz w:val="24"/>
        </w:rPr>
        <w:t xml:space="preserve">(2014), “How Strong is the Pull of the Past,” </w:t>
      </w:r>
      <w:r>
        <w:rPr>
          <w:i/>
          <w:sz w:val="24"/>
        </w:rPr>
        <w:t>Advisory Board Meeting, Milgard School of Business, University of Washington</w:t>
      </w:r>
      <w:r>
        <w:rPr>
          <w:i/>
          <w:spacing w:val="-3"/>
          <w:sz w:val="24"/>
        </w:rPr>
        <w:t xml:space="preserve"> </w:t>
      </w:r>
      <w:r>
        <w:rPr>
          <w:i/>
          <w:sz w:val="24"/>
        </w:rPr>
        <w:t>Tacoma.</w:t>
      </w:r>
    </w:p>
    <w:p w14:paraId="077A6C3E" w14:textId="77777777" w:rsidR="00FD6A16" w:rsidRDefault="007F3DA6">
      <w:pPr>
        <w:pStyle w:val="ListParagraph"/>
        <w:numPr>
          <w:ilvl w:val="0"/>
          <w:numId w:val="13"/>
        </w:numPr>
        <w:tabs>
          <w:tab w:val="left" w:pos="520"/>
        </w:tabs>
        <w:ind w:right="693"/>
        <w:rPr>
          <w:sz w:val="24"/>
        </w:rPr>
      </w:pPr>
      <w:r>
        <w:rPr>
          <w:sz w:val="24"/>
        </w:rPr>
        <w:t xml:space="preserve">Davalos, Sergio and </w:t>
      </w:r>
      <w:r>
        <w:rPr>
          <w:b/>
          <w:sz w:val="24"/>
        </w:rPr>
        <w:t xml:space="preserve">Altaf Merchant </w:t>
      </w:r>
      <w:r>
        <w:rPr>
          <w:sz w:val="24"/>
        </w:rPr>
        <w:t xml:space="preserve">(2013), “Nostalgia in Social Networking,” </w:t>
      </w:r>
      <w:r>
        <w:rPr>
          <w:i/>
          <w:sz w:val="24"/>
        </w:rPr>
        <w:t>Research Seminar Series of Center for Web and Data Science, Institute of Technology, UW</w:t>
      </w:r>
      <w:r>
        <w:rPr>
          <w:i/>
          <w:spacing w:val="2"/>
          <w:sz w:val="24"/>
        </w:rPr>
        <w:t xml:space="preserve"> </w:t>
      </w:r>
      <w:r>
        <w:rPr>
          <w:i/>
          <w:sz w:val="24"/>
        </w:rPr>
        <w:t>Tacoma</w:t>
      </w:r>
      <w:r>
        <w:rPr>
          <w:sz w:val="24"/>
        </w:rPr>
        <w:t>.</w:t>
      </w:r>
    </w:p>
    <w:p w14:paraId="7E972D68" w14:textId="77777777" w:rsidR="00FD6A16" w:rsidRDefault="007F3DA6">
      <w:pPr>
        <w:pStyle w:val="ListParagraph"/>
        <w:numPr>
          <w:ilvl w:val="0"/>
          <w:numId w:val="13"/>
        </w:numPr>
        <w:tabs>
          <w:tab w:val="left" w:pos="520"/>
        </w:tabs>
        <w:ind w:right="726"/>
        <w:rPr>
          <w:sz w:val="24"/>
        </w:rPr>
      </w:pPr>
      <w:r>
        <w:rPr>
          <w:sz w:val="24"/>
        </w:rPr>
        <w:t xml:space="preserve">John B. Ford, </w:t>
      </w:r>
      <w:r>
        <w:rPr>
          <w:b/>
          <w:sz w:val="24"/>
        </w:rPr>
        <w:t>Altaf Merchant</w:t>
      </w:r>
      <w:r>
        <w:rPr>
          <w:sz w:val="24"/>
        </w:rPr>
        <w:t xml:space="preserve">, Kathryn </w:t>
      </w:r>
      <w:proofErr w:type="spellStart"/>
      <w:r>
        <w:rPr>
          <w:sz w:val="24"/>
        </w:rPr>
        <w:t>LaTour</w:t>
      </w:r>
      <w:proofErr w:type="spellEnd"/>
      <w:r>
        <w:rPr>
          <w:sz w:val="24"/>
        </w:rPr>
        <w:t xml:space="preserve"> and Michael S. </w:t>
      </w:r>
      <w:proofErr w:type="spellStart"/>
      <w:r>
        <w:rPr>
          <w:sz w:val="24"/>
        </w:rPr>
        <w:t>LaTour</w:t>
      </w:r>
      <w:proofErr w:type="spellEnd"/>
      <w:r>
        <w:rPr>
          <w:sz w:val="24"/>
        </w:rPr>
        <w:t xml:space="preserve"> (2010), "Advertising Evoked Personal Nostalgia Intensity: Scale Development and Validation," </w:t>
      </w:r>
      <w:r>
        <w:rPr>
          <w:i/>
          <w:sz w:val="24"/>
        </w:rPr>
        <w:t>Dean’s Research Seminar, College of Business and Public Administration, Old Dominion</w:t>
      </w:r>
      <w:r>
        <w:rPr>
          <w:i/>
          <w:spacing w:val="2"/>
          <w:sz w:val="24"/>
        </w:rPr>
        <w:t xml:space="preserve"> </w:t>
      </w:r>
      <w:r>
        <w:rPr>
          <w:i/>
          <w:sz w:val="24"/>
        </w:rPr>
        <w:t>University</w:t>
      </w:r>
      <w:r>
        <w:rPr>
          <w:sz w:val="24"/>
        </w:rPr>
        <w:t>.</w:t>
      </w:r>
    </w:p>
    <w:p w14:paraId="08B5F967" w14:textId="77777777" w:rsidR="00FD6A16" w:rsidRDefault="007F3DA6">
      <w:pPr>
        <w:pStyle w:val="ListParagraph"/>
        <w:numPr>
          <w:ilvl w:val="0"/>
          <w:numId w:val="13"/>
        </w:numPr>
        <w:tabs>
          <w:tab w:val="left" w:pos="520"/>
        </w:tabs>
        <w:spacing w:line="275" w:lineRule="exact"/>
        <w:rPr>
          <w:sz w:val="24"/>
        </w:rPr>
      </w:pPr>
      <w:r>
        <w:rPr>
          <w:b/>
          <w:sz w:val="24"/>
        </w:rPr>
        <w:t xml:space="preserve">Merchant, Altaf </w:t>
      </w:r>
      <w:r>
        <w:rPr>
          <w:sz w:val="24"/>
        </w:rPr>
        <w:t>(2009), “Nostalgia and Giving to Charity: Agendas in</w:t>
      </w:r>
      <w:r>
        <w:rPr>
          <w:spacing w:val="-11"/>
          <w:sz w:val="24"/>
        </w:rPr>
        <w:t xml:space="preserve"> </w:t>
      </w:r>
      <w:r>
        <w:rPr>
          <w:sz w:val="24"/>
        </w:rPr>
        <w:t>Research,”</w:t>
      </w:r>
    </w:p>
    <w:p w14:paraId="482D9964" w14:textId="77777777" w:rsidR="00FD6A16" w:rsidRDefault="007F3DA6">
      <w:pPr>
        <w:spacing w:line="275" w:lineRule="exact"/>
        <w:ind w:left="520"/>
        <w:rPr>
          <w:sz w:val="24"/>
        </w:rPr>
      </w:pPr>
      <w:r>
        <w:rPr>
          <w:i/>
          <w:sz w:val="24"/>
        </w:rPr>
        <w:t>University of Washington Bothell Research Seminar</w:t>
      </w:r>
      <w:r>
        <w:rPr>
          <w:sz w:val="24"/>
        </w:rPr>
        <w:t>.</w:t>
      </w:r>
    </w:p>
    <w:p w14:paraId="18627B48" w14:textId="77777777" w:rsidR="00FD6A16" w:rsidRDefault="007F3DA6">
      <w:pPr>
        <w:pStyle w:val="ListParagraph"/>
        <w:numPr>
          <w:ilvl w:val="0"/>
          <w:numId w:val="13"/>
        </w:numPr>
        <w:tabs>
          <w:tab w:val="left" w:pos="520"/>
        </w:tabs>
        <w:ind w:right="251"/>
        <w:rPr>
          <w:i/>
          <w:sz w:val="24"/>
        </w:rPr>
      </w:pPr>
      <w:r>
        <w:rPr>
          <w:sz w:val="24"/>
        </w:rPr>
        <w:t xml:space="preserve">Ford, John B. and </w:t>
      </w:r>
      <w:r>
        <w:rPr>
          <w:b/>
          <w:sz w:val="24"/>
        </w:rPr>
        <w:t xml:space="preserve">Altaf Merchant </w:t>
      </w:r>
      <w:r>
        <w:rPr>
          <w:sz w:val="24"/>
        </w:rPr>
        <w:t xml:space="preserve">(2009), </w:t>
      </w:r>
      <w:r>
        <w:rPr>
          <w:b/>
          <w:sz w:val="24"/>
        </w:rPr>
        <w:t>“</w:t>
      </w:r>
      <w:r>
        <w:rPr>
          <w:sz w:val="24"/>
        </w:rPr>
        <w:t xml:space="preserve">Nostalgia and Giving to Charity: Developments and Agendas in Practice and Research,” </w:t>
      </w:r>
      <w:r>
        <w:rPr>
          <w:i/>
          <w:sz w:val="24"/>
        </w:rPr>
        <w:t>Seminar at the Cass</w:t>
      </w:r>
      <w:r>
        <w:rPr>
          <w:i/>
          <w:spacing w:val="-23"/>
          <w:sz w:val="24"/>
        </w:rPr>
        <w:t xml:space="preserve"> </w:t>
      </w:r>
      <w:r>
        <w:rPr>
          <w:i/>
          <w:sz w:val="24"/>
        </w:rPr>
        <w:t>Business School, City University of London</w:t>
      </w:r>
      <w:r>
        <w:rPr>
          <w:i/>
          <w:spacing w:val="4"/>
          <w:sz w:val="24"/>
        </w:rPr>
        <w:t xml:space="preserve"> </w:t>
      </w:r>
      <w:r>
        <w:rPr>
          <w:i/>
          <w:sz w:val="24"/>
        </w:rPr>
        <w:t>(UK).</w:t>
      </w:r>
    </w:p>
    <w:p w14:paraId="1520267E" w14:textId="77777777" w:rsidR="00FD6A16" w:rsidRDefault="007F3DA6">
      <w:pPr>
        <w:pStyle w:val="ListParagraph"/>
        <w:numPr>
          <w:ilvl w:val="0"/>
          <w:numId w:val="13"/>
        </w:numPr>
        <w:tabs>
          <w:tab w:val="left" w:pos="520"/>
        </w:tabs>
        <w:spacing w:line="242" w:lineRule="auto"/>
        <w:ind w:right="987"/>
        <w:rPr>
          <w:i/>
          <w:sz w:val="24"/>
        </w:rPr>
      </w:pPr>
      <w:r>
        <w:rPr>
          <w:b/>
          <w:sz w:val="24"/>
        </w:rPr>
        <w:t xml:space="preserve">Merchant, Altaf </w:t>
      </w:r>
      <w:r>
        <w:rPr>
          <w:sz w:val="24"/>
        </w:rPr>
        <w:t xml:space="preserve">(2009), “Nostalgia and Charitable Giving,” </w:t>
      </w:r>
      <w:r>
        <w:rPr>
          <w:i/>
          <w:sz w:val="24"/>
        </w:rPr>
        <w:t>Advisory</w:t>
      </w:r>
      <w:r>
        <w:rPr>
          <w:i/>
          <w:spacing w:val="-21"/>
          <w:sz w:val="24"/>
        </w:rPr>
        <w:t xml:space="preserve"> </w:t>
      </w:r>
      <w:r>
        <w:rPr>
          <w:i/>
          <w:sz w:val="24"/>
        </w:rPr>
        <w:t>Board Meeting, Milgard School of Business, University of Washington</w:t>
      </w:r>
      <w:r>
        <w:rPr>
          <w:i/>
          <w:spacing w:val="-5"/>
          <w:sz w:val="24"/>
        </w:rPr>
        <w:t xml:space="preserve"> </w:t>
      </w:r>
      <w:r>
        <w:rPr>
          <w:i/>
          <w:sz w:val="24"/>
        </w:rPr>
        <w:t>Tacoma.</w:t>
      </w:r>
    </w:p>
    <w:p w14:paraId="0D715F22" w14:textId="77777777" w:rsidR="00FD6A16" w:rsidRDefault="007F3DA6">
      <w:pPr>
        <w:pStyle w:val="ListParagraph"/>
        <w:numPr>
          <w:ilvl w:val="0"/>
          <w:numId w:val="13"/>
        </w:numPr>
        <w:tabs>
          <w:tab w:val="left" w:pos="520"/>
        </w:tabs>
        <w:spacing w:line="271" w:lineRule="exact"/>
        <w:rPr>
          <w:sz w:val="24"/>
        </w:rPr>
      </w:pPr>
      <w:r>
        <w:rPr>
          <w:b/>
          <w:sz w:val="24"/>
        </w:rPr>
        <w:t xml:space="preserve">Merchant, Altaf </w:t>
      </w:r>
      <w:r>
        <w:rPr>
          <w:sz w:val="24"/>
        </w:rPr>
        <w:t>(2008), "How Personal Nostalgia Influences Giving to</w:t>
      </w:r>
      <w:r>
        <w:rPr>
          <w:spacing w:val="-12"/>
          <w:sz w:val="24"/>
        </w:rPr>
        <w:t xml:space="preserve"> </w:t>
      </w:r>
      <w:r>
        <w:rPr>
          <w:sz w:val="24"/>
        </w:rPr>
        <w:t>Charity,"</w:t>
      </w:r>
    </w:p>
    <w:p w14:paraId="515B4709" w14:textId="77777777" w:rsidR="00FD6A16" w:rsidRDefault="007F3DA6">
      <w:pPr>
        <w:spacing w:line="275" w:lineRule="exact"/>
        <w:ind w:left="520"/>
        <w:rPr>
          <w:i/>
          <w:sz w:val="24"/>
        </w:rPr>
      </w:pPr>
      <w:r>
        <w:rPr>
          <w:i/>
          <w:sz w:val="24"/>
        </w:rPr>
        <w:t>Virginia Council of Graduate Schools’ Graduate Research Forum.</w:t>
      </w:r>
    </w:p>
    <w:p w14:paraId="35C0FA23" w14:textId="77777777" w:rsidR="00FD6A16" w:rsidRDefault="007F3DA6">
      <w:pPr>
        <w:pStyle w:val="ListParagraph"/>
        <w:numPr>
          <w:ilvl w:val="0"/>
          <w:numId w:val="13"/>
        </w:numPr>
        <w:tabs>
          <w:tab w:val="left" w:pos="520"/>
        </w:tabs>
        <w:ind w:right="660"/>
        <w:rPr>
          <w:i/>
          <w:sz w:val="24"/>
        </w:rPr>
      </w:pPr>
      <w:r>
        <w:rPr>
          <w:b/>
          <w:sz w:val="24"/>
        </w:rPr>
        <w:t xml:space="preserve">Merchant, Altaf </w:t>
      </w:r>
      <w:r>
        <w:rPr>
          <w:sz w:val="24"/>
        </w:rPr>
        <w:t xml:space="preserve">and Kiran </w:t>
      </w:r>
      <w:proofErr w:type="spellStart"/>
      <w:r>
        <w:rPr>
          <w:sz w:val="24"/>
        </w:rPr>
        <w:t>Karande</w:t>
      </w:r>
      <w:proofErr w:type="spellEnd"/>
      <w:r>
        <w:rPr>
          <w:sz w:val="24"/>
        </w:rPr>
        <w:t xml:space="preserve"> (2007), "Does Time Orientation Influence Consumer Innovativeness?: Going Beyond Nostalgia," </w:t>
      </w:r>
      <w:r>
        <w:rPr>
          <w:i/>
          <w:sz w:val="24"/>
        </w:rPr>
        <w:t>Old Dominion</w:t>
      </w:r>
      <w:r>
        <w:rPr>
          <w:i/>
          <w:spacing w:val="-25"/>
          <w:sz w:val="24"/>
        </w:rPr>
        <w:t xml:space="preserve"> </w:t>
      </w:r>
      <w:r>
        <w:rPr>
          <w:i/>
          <w:sz w:val="24"/>
        </w:rPr>
        <w:t>University Research</w:t>
      </w:r>
      <w:r>
        <w:rPr>
          <w:i/>
          <w:spacing w:val="1"/>
          <w:sz w:val="24"/>
        </w:rPr>
        <w:t xml:space="preserve"> </w:t>
      </w:r>
      <w:r>
        <w:rPr>
          <w:i/>
          <w:sz w:val="24"/>
        </w:rPr>
        <w:t>Expo.</w:t>
      </w:r>
    </w:p>
    <w:p w14:paraId="4748F0B3" w14:textId="77777777" w:rsidR="00FD6A16" w:rsidRDefault="007F3DA6">
      <w:pPr>
        <w:pStyle w:val="ListParagraph"/>
        <w:numPr>
          <w:ilvl w:val="0"/>
          <w:numId w:val="13"/>
        </w:numPr>
        <w:tabs>
          <w:tab w:val="left" w:pos="520"/>
        </w:tabs>
        <w:spacing w:before="2" w:line="237" w:lineRule="auto"/>
        <w:ind w:right="475"/>
        <w:rPr>
          <w:sz w:val="24"/>
        </w:rPr>
      </w:pPr>
      <w:r>
        <w:rPr>
          <w:b/>
          <w:sz w:val="24"/>
        </w:rPr>
        <w:t xml:space="preserve">Merchant, Altaf </w:t>
      </w:r>
      <w:r>
        <w:rPr>
          <w:sz w:val="24"/>
        </w:rPr>
        <w:t xml:space="preserve">and John B. Ford (2007), "Nostalgia and Giving to Charity," </w:t>
      </w:r>
      <w:r>
        <w:rPr>
          <w:i/>
          <w:sz w:val="24"/>
        </w:rPr>
        <w:t>Old Dominion University Research</w:t>
      </w:r>
      <w:r>
        <w:rPr>
          <w:i/>
          <w:spacing w:val="4"/>
          <w:sz w:val="24"/>
        </w:rPr>
        <w:t xml:space="preserve"> </w:t>
      </w:r>
      <w:r>
        <w:rPr>
          <w:i/>
          <w:sz w:val="24"/>
        </w:rPr>
        <w:t>Expo</w:t>
      </w:r>
      <w:r>
        <w:rPr>
          <w:sz w:val="24"/>
        </w:rPr>
        <w:t>.</w:t>
      </w:r>
    </w:p>
    <w:p w14:paraId="5446D0A7" w14:textId="77777777" w:rsidR="00FD6A16" w:rsidRDefault="007F3DA6">
      <w:pPr>
        <w:pStyle w:val="ListParagraph"/>
        <w:numPr>
          <w:ilvl w:val="0"/>
          <w:numId w:val="13"/>
        </w:numPr>
        <w:tabs>
          <w:tab w:val="left" w:pos="520"/>
        </w:tabs>
        <w:spacing w:before="3"/>
        <w:ind w:right="840"/>
        <w:rPr>
          <w:sz w:val="24"/>
        </w:rPr>
      </w:pPr>
      <w:r>
        <w:rPr>
          <w:b/>
          <w:sz w:val="24"/>
        </w:rPr>
        <w:t xml:space="preserve">Merchant, Altaf </w:t>
      </w:r>
      <w:r>
        <w:rPr>
          <w:sz w:val="24"/>
        </w:rPr>
        <w:t xml:space="preserve">and Kiran </w:t>
      </w:r>
      <w:proofErr w:type="spellStart"/>
      <w:r>
        <w:rPr>
          <w:sz w:val="24"/>
        </w:rPr>
        <w:t>Karande</w:t>
      </w:r>
      <w:proofErr w:type="spellEnd"/>
      <w:r>
        <w:rPr>
          <w:sz w:val="24"/>
        </w:rPr>
        <w:t xml:space="preserve"> (2007), “Time Orientation and Consumer Innovativeness,” </w:t>
      </w:r>
      <w:r>
        <w:rPr>
          <w:i/>
          <w:sz w:val="24"/>
        </w:rPr>
        <w:t>Dean’s Research Seminar, College of Business and Public Administration, Old Dominion</w:t>
      </w:r>
      <w:r>
        <w:rPr>
          <w:i/>
          <w:spacing w:val="2"/>
          <w:sz w:val="24"/>
        </w:rPr>
        <w:t xml:space="preserve"> </w:t>
      </w:r>
      <w:r>
        <w:rPr>
          <w:i/>
          <w:sz w:val="24"/>
        </w:rPr>
        <w:t>University</w:t>
      </w:r>
      <w:r>
        <w:rPr>
          <w:sz w:val="24"/>
        </w:rPr>
        <w:t>.</w:t>
      </w:r>
    </w:p>
    <w:p w14:paraId="3BBF7767" w14:textId="77777777" w:rsidR="00FD6A16" w:rsidRDefault="00FD6A16">
      <w:pPr>
        <w:pStyle w:val="BodyText"/>
        <w:spacing w:before="5"/>
        <w:ind w:left="0" w:firstLine="0"/>
      </w:pPr>
    </w:p>
    <w:p w14:paraId="3B547100" w14:textId="77777777" w:rsidR="00FD6A16" w:rsidRDefault="007F3DA6">
      <w:pPr>
        <w:pStyle w:val="Heading1"/>
      </w:pPr>
      <w:r>
        <w:t>STUDENT SCHOLARS SUPERVISED</w:t>
      </w:r>
    </w:p>
    <w:p w14:paraId="317FEAE3"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34812B4A" wp14:editId="5A668767">
                <wp:extent cx="5523230" cy="6350"/>
                <wp:effectExtent l="6985" t="6350" r="13335" b="635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10" name="Line 9"/>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3C6B8" id="Group 8"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">
                <v:line id="Line 9"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1362D0CC" w14:textId="77777777" w:rsidR="00FD6A16" w:rsidRDefault="00FD6A16">
      <w:pPr>
        <w:pStyle w:val="BodyText"/>
        <w:spacing w:before="9"/>
        <w:ind w:left="0" w:firstLine="0"/>
        <w:rPr>
          <w:b/>
          <w:sz w:val="14"/>
        </w:rPr>
      </w:pPr>
    </w:p>
    <w:p w14:paraId="50F0DCC7" w14:textId="77777777" w:rsidR="00FD6A16" w:rsidRDefault="007F3DA6">
      <w:pPr>
        <w:spacing w:before="90"/>
        <w:ind w:left="160"/>
        <w:rPr>
          <w:i/>
          <w:sz w:val="24"/>
        </w:rPr>
      </w:pPr>
      <w:r>
        <w:rPr>
          <w:i/>
          <w:sz w:val="24"/>
        </w:rPr>
        <w:t>Doctoral students</w:t>
      </w:r>
    </w:p>
    <w:p w14:paraId="4352A0C0" w14:textId="77777777" w:rsidR="00FD6A16" w:rsidRDefault="007F3DA6">
      <w:pPr>
        <w:pStyle w:val="ListParagraph"/>
        <w:numPr>
          <w:ilvl w:val="0"/>
          <w:numId w:val="12"/>
        </w:numPr>
        <w:tabs>
          <w:tab w:val="left" w:pos="520"/>
        </w:tabs>
        <w:spacing w:before="2"/>
        <w:ind w:right="147"/>
        <w:rPr>
          <w:i/>
          <w:sz w:val="24"/>
        </w:rPr>
      </w:pPr>
      <w:r>
        <w:rPr>
          <w:sz w:val="24"/>
        </w:rPr>
        <w:t xml:space="preserve">Fabien </w:t>
      </w:r>
      <w:proofErr w:type="spellStart"/>
      <w:r>
        <w:rPr>
          <w:sz w:val="24"/>
        </w:rPr>
        <w:t>Pecot</w:t>
      </w:r>
      <w:proofErr w:type="spellEnd"/>
      <w:r>
        <w:rPr>
          <w:sz w:val="24"/>
        </w:rPr>
        <w:t xml:space="preserve"> (2016), Aix-Marseille University, France. Title of dissertation- “Scale</w:t>
      </w:r>
      <w:r>
        <w:rPr>
          <w:spacing w:val="-28"/>
          <w:sz w:val="24"/>
        </w:rPr>
        <w:t xml:space="preserve"> </w:t>
      </w:r>
      <w:r>
        <w:rPr>
          <w:sz w:val="24"/>
        </w:rPr>
        <w:t xml:space="preserve">to Measure Brand Heritage” (Committee chair – Virginie De Barnier) </w:t>
      </w:r>
      <w:r>
        <w:rPr>
          <w:i/>
          <w:sz w:val="24"/>
        </w:rPr>
        <w:t>External jury member</w:t>
      </w:r>
    </w:p>
    <w:p w14:paraId="53EDB326" w14:textId="77777777" w:rsidR="00FD6A16" w:rsidRDefault="00FD6A16">
      <w:pPr>
        <w:rPr>
          <w:sz w:val="24"/>
        </w:rPr>
        <w:sectPr w:rsidR="00FD6A16">
          <w:pgSz w:w="12240" w:h="15840"/>
          <w:pgMar w:top="1360" w:right="1660" w:bottom="940" w:left="1640" w:header="0" w:footer="743" w:gutter="0"/>
          <w:cols w:space="720"/>
        </w:sectPr>
      </w:pPr>
    </w:p>
    <w:p w14:paraId="60FEAAFE" w14:textId="77777777" w:rsidR="00FD6A16" w:rsidRDefault="007F3DA6">
      <w:pPr>
        <w:pStyle w:val="ListParagraph"/>
        <w:numPr>
          <w:ilvl w:val="0"/>
          <w:numId w:val="12"/>
        </w:numPr>
        <w:tabs>
          <w:tab w:val="left" w:pos="520"/>
        </w:tabs>
        <w:spacing w:before="76"/>
        <w:ind w:right="346"/>
        <w:rPr>
          <w:i/>
          <w:sz w:val="24"/>
        </w:rPr>
      </w:pPr>
      <w:r>
        <w:rPr>
          <w:sz w:val="24"/>
        </w:rPr>
        <w:lastRenderedPageBreak/>
        <w:t xml:space="preserve">Kristina </w:t>
      </w:r>
      <w:proofErr w:type="spellStart"/>
      <w:r>
        <w:rPr>
          <w:sz w:val="24"/>
        </w:rPr>
        <w:t>Stuhler</w:t>
      </w:r>
      <w:proofErr w:type="spellEnd"/>
      <w:r>
        <w:rPr>
          <w:sz w:val="24"/>
        </w:rPr>
        <w:t xml:space="preserve"> (in progress), Old Dominion University, USA. Title of</w:t>
      </w:r>
      <w:r>
        <w:rPr>
          <w:spacing w:val="-30"/>
          <w:sz w:val="24"/>
        </w:rPr>
        <w:t xml:space="preserve"> </w:t>
      </w:r>
      <w:r>
        <w:rPr>
          <w:sz w:val="24"/>
        </w:rPr>
        <w:t xml:space="preserve">dissertation- “Scale to Measure Consumer Acculturation” (Committee chair – John B. Ford) </w:t>
      </w:r>
      <w:r>
        <w:rPr>
          <w:i/>
          <w:sz w:val="24"/>
        </w:rPr>
        <w:t>Dissertation committee</w:t>
      </w:r>
      <w:r>
        <w:rPr>
          <w:i/>
          <w:spacing w:val="2"/>
          <w:sz w:val="24"/>
        </w:rPr>
        <w:t xml:space="preserve"> </w:t>
      </w:r>
      <w:r>
        <w:rPr>
          <w:i/>
          <w:sz w:val="24"/>
        </w:rPr>
        <w:t>member</w:t>
      </w:r>
    </w:p>
    <w:p w14:paraId="24F2CB96" w14:textId="77777777" w:rsidR="00FD6A16" w:rsidRDefault="007F3DA6">
      <w:pPr>
        <w:pStyle w:val="ListParagraph"/>
        <w:numPr>
          <w:ilvl w:val="0"/>
          <w:numId w:val="12"/>
        </w:numPr>
        <w:tabs>
          <w:tab w:val="left" w:pos="520"/>
        </w:tabs>
        <w:spacing w:line="242" w:lineRule="auto"/>
        <w:ind w:right="180"/>
        <w:rPr>
          <w:i/>
          <w:sz w:val="24"/>
        </w:rPr>
      </w:pPr>
      <w:proofErr w:type="spellStart"/>
      <w:r>
        <w:rPr>
          <w:sz w:val="24"/>
        </w:rPr>
        <w:t>Subhalaxmi</w:t>
      </w:r>
      <w:proofErr w:type="spellEnd"/>
      <w:r>
        <w:rPr>
          <w:sz w:val="24"/>
        </w:rPr>
        <w:t xml:space="preserve"> </w:t>
      </w:r>
      <w:proofErr w:type="spellStart"/>
      <w:r>
        <w:rPr>
          <w:sz w:val="24"/>
        </w:rPr>
        <w:t>Bezbarua</w:t>
      </w:r>
      <w:proofErr w:type="spellEnd"/>
      <w:r>
        <w:rPr>
          <w:sz w:val="24"/>
        </w:rPr>
        <w:t xml:space="preserve"> (in progress), MICA, India. Title of dissertation-“City Heritage of Ahmedabad” (Committee chair-Varsha Jain) </w:t>
      </w:r>
      <w:r>
        <w:rPr>
          <w:i/>
          <w:sz w:val="24"/>
        </w:rPr>
        <w:t>Dissertation committee</w:t>
      </w:r>
      <w:r>
        <w:rPr>
          <w:i/>
          <w:spacing w:val="-3"/>
          <w:sz w:val="24"/>
        </w:rPr>
        <w:t xml:space="preserve"> </w:t>
      </w:r>
      <w:r>
        <w:rPr>
          <w:i/>
          <w:sz w:val="24"/>
        </w:rPr>
        <w:t>member</w:t>
      </w:r>
    </w:p>
    <w:p w14:paraId="1178EFE5" w14:textId="77777777" w:rsidR="00FD6A16" w:rsidRDefault="00FD6A16">
      <w:pPr>
        <w:pStyle w:val="BodyText"/>
        <w:spacing w:before="6"/>
        <w:ind w:left="0" w:firstLine="0"/>
        <w:rPr>
          <w:i/>
          <w:sz w:val="23"/>
        </w:rPr>
      </w:pPr>
    </w:p>
    <w:p w14:paraId="6797D2B8" w14:textId="77777777" w:rsidR="00FD6A16" w:rsidRDefault="007F3DA6">
      <w:pPr>
        <w:spacing w:before="1" w:line="275" w:lineRule="exact"/>
        <w:ind w:left="160"/>
        <w:rPr>
          <w:i/>
          <w:sz w:val="24"/>
        </w:rPr>
      </w:pPr>
      <w:r>
        <w:rPr>
          <w:i/>
          <w:sz w:val="24"/>
        </w:rPr>
        <w:t>Visiting Post-doctoral Scholars hosted</w:t>
      </w:r>
    </w:p>
    <w:p w14:paraId="467BD554" w14:textId="77777777" w:rsidR="00FD6A16" w:rsidRDefault="007F3DA6">
      <w:pPr>
        <w:pStyle w:val="ListParagraph"/>
        <w:numPr>
          <w:ilvl w:val="0"/>
          <w:numId w:val="11"/>
        </w:numPr>
        <w:tabs>
          <w:tab w:val="left" w:pos="520"/>
        </w:tabs>
        <w:spacing w:line="242" w:lineRule="auto"/>
        <w:ind w:right="272"/>
        <w:rPr>
          <w:sz w:val="24"/>
        </w:rPr>
      </w:pPr>
      <w:r>
        <w:rPr>
          <w:sz w:val="24"/>
        </w:rPr>
        <w:t xml:space="preserve">Dr. Fabien </w:t>
      </w:r>
      <w:proofErr w:type="spellStart"/>
      <w:r>
        <w:rPr>
          <w:sz w:val="24"/>
        </w:rPr>
        <w:t>Pecot</w:t>
      </w:r>
      <w:proofErr w:type="spellEnd"/>
      <w:r>
        <w:rPr>
          <w:sz w:val="24"/>
        </w:rPr>
        <w:t>, Lecturer, Aix-Marseille University, France (January-March 2017): “Since when-founding date? Brand Heritage’s Signaling</w:t>
      </w:r>
      <w:r>
        <w:rPr>
          <w:spacing w:val="4"/>
          <w:sz w:val="24"/>
        </w:rPr>
        <w:t xml:space="preserve"> </w:t>
      </w:r>
      <w:r>
        <w:rPr>
          <w:sz w:val="24"/>
        </w:rPr>
        <w:t>Effects.”</w:t>
      </w:r>
    </w:p>
    <w:p w14:paraId="17B3D45B" w14:textId="77777777" w:rsidR="00FD6A16" w:rsidRDefault="007F3DA6">
      <w:pPr>
        <w:pStyle w:val="ListParagraph"/>
        <w:numPr>
          <w:ilvl w:val="0"/>
          <w:numId w:val="11"/>
        </w:numPr>
        <w:tabs>
          <w:tab w:val="left" w:pos="520"/>
        </w:tabs>
        <w:ind w:right="317"/>
        <w:rPr>
          <w:sz w:val="24"/>
        </w:rPr>
      </w:pPr>
      <w:r>
        <w:rPr>
          <w:sz w:val="24"/>
        </w:rPr>
        <w:t xml:space="preserve">Dr. </w:t>
      </w:r>
      <w:proofErr w:type="spellStart"/>
      <w:r>
        <w:rPr>
          <w:sz w:val="24"/>
        </w:rPr>
        <w:t>Nthabeleng</w:t>
      </w:r>
      <w:proofErr w:type="spellEnd"/>
      <w:r>
        <w:rPr>
          <w:sz w:val="24"/>
        </w:rPr>
        <w:t xml:space="preserve"> </w:t>
      </w:r>
      <w:proofErr w:type="spellStart"/>
      <w:r>
        <w:rPr>
          <w:sz w:val="24"/>
        </w:rPr>
        <w:t>Rammille</w:t>
      </w:r>
      <w:proofErr w:type="spellEnd"/>
      <w:r>
        <w:rPr>
          <w:sz w:val="24"/>
        </w:rPr>
        <w:t>, Lecturer, Free State University, South Africa (September 2013 - March 2014): “Effects of Brand Evoked Happiness and Implicit Theories on Consumer</w:t>
      </w:r>
      <w:r>
        <w:rPr>
          <w:spacing w:val="3"/>
          <w:sz w:val="24"/>
        </w:rPr>
        <w:t xml:space="preserve"> </w:t>
      </w:r>
      <w:r>
        <w:rPr>
          <w:sz w:val="24"/>
        </w:rPr>
        <w:t>Outcomes.”</w:t>
      </w:r>
    </w:p>
    <w:p w14:paraId="68E65C8E" w14:textId="77777777" w:rsidR="00FD6A16" w:rsidRDefault="00FD6A16">
      <w:pPr>
        <w:pStyle w:val="BodyText"/>
        <w:spacing w:before="4"/>
        <w:ind w:left="0" w:firstLine="0"/>
        <w:rPr>
          <w:sz w:val="23"/>
        </w:rPr>
      </w:pPr>
    </w:p>
    <w:p w14:paraId="6879A7F3" w14:textId="77777777" w:rsidR="00FD6A16" w:rsidRDefault="007F3DA6">
      <w:pPr>
        <w:ind w:left="160"/>
        <w:rPr>
          <w:i/>
          <w:sz w:val="24"/>
        </w:rPr>
      </w:pPr>
      <w:r>
        <w:rPr>
          <w:i/>
          <w:sz w:val="24"/>
        </w:rPr>
        <w:t>Masters students</w:t>
      </w:r>
    </w:p>
    <w:p w14:paraId="1E2CF27E" w14:textId="77777777" w:rsidR="00FD6A16" w:rsidRDefault="007F3DA6">
      <w:pPr>
        <w:pStyle w:val="ListParagraph"/>
        <w:numPr>
          <w:ilvl w:val="0"/>
          <w:numId w:val="10"/>
        </w:numPr>
        <w:tabs>
          <w:tab w:val="left" w:pos="520"/>
        </w:tabs>
        <w:spacing w:before="5" w:line="237" w:lineRule="auto"/>
        <w:ind w:right="865"/>
        <w:rPr>
          <w:sz w:val="24"/>
        </w:rPr>
      </w:pPr>
      <w:r>
        <w:rPr>
          <w:sz w:val="24"/>
        </w:rPr>
        <w:t xml:space="preserve">Sabrina </w:t>
      </w:r>
      <w:proofErr w:type="spellStart"/>
      <w:r>
        <w:rPr>
          <w:sz w:val="24"/>
        </w:rPr>
        <w:t>Dippel</w:t>
      </w:r>
      <w:proofErr w:type="spellEnd"/>
      <w:r>
        <w:rPr>
          <w:sz w:val="24"/>
        </w:rPr>
        <w:t xml:space="preserve"> (thesis jury member, 2015-16), Christian </w:t>
      </w:r>
      <w:proofErr w:type="spellStart"/>
      <w:r>
        <w:rPr>
          <w:sz w:val="24"/>
        </w:rPr>
        <w:t>Albrechts</w:t>
      </w:r>
      <w:proofErr w:type="spellEnd"/>
      <w:r>
        <w:rPr>
          <w:sz w:val="24"/>
        </w:rPr>
        <w:t xml:space="preserve"> University, Germany</w:t>
      </w:r>
    </w:p>
    <w:p w14:paraId="3D5F7DC0" w14:textId="77777777" w:rsidR="00FD6A16" w:rsidRDefault="007F3DA6">
      <w:pPr>
        <w:pStyle w:val="ListParagraph"/>
        <w:numPr>
          <w:ilvl w:val="0"/>
          <w:numId w:val="10"/>
        </w:numPr>
        <w:tabs>
          <w:tab w:val="left" w:pos="520"/>
        </w:tabs>
        <w:spacing w:before="3" w:line="275" w:lineRule="exact"/>
        <w:rPr>
          <w:sz w:val="24"/>
        </w:rPr>
      </w:pPr>
      <w:r>
        <w:rPr>
          <w:sz w:val="24"/>
        </w:rPr>
        <w:t>Jelena Ramsey (Spring 2014), “Changes in Advertising</w:t>
      </w:r>
      <w:r>
        <w:rPr>
          <w:spacing w:val="5"/>
          <w:sz w:val="24"/>
        </w:rPr>
        <w:t xml:space="preserve"> </w:t>
      </w:r>
      <w:r>
        <w:rPr>
          <w:sz w:val="24"/>
        </w:rPr>
        <w:t>Icons”</w:t>
      </w:r>
    </w:p>
    <w:p w14:paraId="13680E83" w14:textId="77777777" w:rsidR="00FD6A16" w:rsidRDefault="007F3DA6">
      <w:pPr>
        <w:pStyle w:val="ListParagraph"/>
        <w:numPr>
          <w:ilvl w:val="0"/>
          <w:numId w:val="10"/>
        </w:numPr>
        <w:tabs>
          <w:tab w:val="left" w:pos="520"/>
        </w:tabs>
        <w:spacing w:line="275" w:lineRule="exact"/>
        <w:rPr>
          <w:sz w:val="24"/>
        </w:rPr>
      </w:pPr>
      <w:r>
        <w:rPr>
          <w:sz w:val="24"/>
        </w:rPr>
        <w:t>Geoffrey Moody (Winter 2013), “University Brand Heritage and</w:t>
      </w:r>
      <w:r>
        <w:rPr>
          <w:spacing w:val="1"/>
          <w:sz w:val="24"/>
        </w:rPr>
        <w:t xml:space="preserve"> </w:t>
      </w:r>
      <w:r>
        <w:rPr>
          <w:sz w:val="24"/>
        </w:rPr>
        <w:t>Reputation”</w:t>
      </w:r>
    </w:p>
    <w:p w14:paraId="1A017050" w14:textId="77777777" w:rsidR="00FD6A16" w:rsidRDefault="007F3DA6">
      <w:pPr>
        <w:pStyle w:val="ListParagraph"/>
        <w:numPr>
          <w:ilvl w:val="0"/>
          <w:numId w:val="10"/>
        </w:numPr>
        <w:tabs>
          <w:tab w:val="left" w:pos="520"/>
        </w:tabs>
        <w:spacing w:before="5" w:line="237" w:lineRule="auto"/>
        <w:ind w:right="701"/>
        <w:rPr>
          <w:sz w:val="24"/>
        </w:rPr>
      </w:pPr>
      <w:r>
        <w:rPr>
          <w:sz w:val="24"/>
        </w:rPr>
        <w:t xml:space="preserve">Francis Kim (Autumn 2011), “A Study </w:t>
      </w:r>
      <w:r>
        <w:rPr>
          <w:spacing w:val="-3"/>
          <w:sz w:val="24"/>
        </w:rPr>
        <w:t xml:space="preserve">of </w:t>
      </w:r>
      <w:r>
        <w:rPr>
          <w:sz w:val="24"/>
        </w:rPr>
        <w:t>Donation Habits (with United Way of Pierce</w:t>
      </w:r>
      <w:r>
        <w:rPr>
          <w:spacing w:val="1"/>
          <w:sz w:val="24"/>
        </w:rPr>
        <w:t xml:space="preserve"> </w:t>
      </w:r>
      <w:r>
        <w:rPr>
          <w:sz w:val="24"/>
        </w:rPr>
        <w:t>County).”</w:t>
      </w:r>
    </w:p>
    <w:p w14:paraId="443E73CB" w14:textId="77777777" w:rsidR="00FD6A16" w:rsidRDefault="007F3DA6">
      <w:pPr>
        <w:pStyle w:val="ListParagraph"/>
        <w:numPr>
          <w:ilvl w:val="0"/>
          <w:numId w:val="10"/>
        </w:numPr>
        <w:tabs>
          <w:tab w:val="left" w:pos="520"/>
        </w:tabs>
        <w:spacing w:before="6" w:line="237" w:lineRule="auto"/>
        <w:ind w:right="1514"/>
        <w:rPr>
          <w:sz w:val="24"/>
        </w:rPr>
      </w:pPr>
      <w:r>
        <w:rPr>
          <w:sz w:val="24"/>
        </w:rPr>
        <w:t xml:space="preserve">Joel </w:t>
      </w:r>
      <w:proofErr w:type="spellStart"/>
      <w:r>
        <w:rPr>
          <w:sz w:val="24"/>
        </w:rPr>
        <w:t>Gjuka</w:t>
      </w:r>
      <w:proofErr w:type="spellEnd"/>
      <w:r>
        <w:rPr>
          <w:sz w:val="24"/>
        </w:rPr>
        <w:t xml:space="preserve"> (Summer 2010), “Ad-evoked Vicarious Nostalgia, Narrative Transportation and Brand Heritage.”</w:t>
      </w:r>
    </w:p>
    <w:p w14:paraId="2AED1E92" w14:textId="77777777" w:rsidR="00FD6A16" w:rsidRDefault="007F3DA6">
      <w:pPr>
        <w:pStyle w:val="ListParagraph"/>
        <w:numPr>
          <w:ilvl w:val="0"/>
          <w:numId w:val="10"/>
        </w:numPr>
        <w:tabs>
          <w:tab w:val="left" w:pos="520"/>
        </w:tabs>
        <w:spacing w:before="3"/>
        <w:rPr>
          <w:sz w:val="24"/>
        </w:rPr>
      </w:pPr>
      <w:r>
        <w:rPr>
          <w:sz w:val="24"/>
        </w:rPr>
        <w:t>Keegan Hall (Spring 2010), “Brand Communication Strategy</w:t>
      </w:r>
      <w:r>
        <w:rPr>
          <w:spacing w:val="2"/>
          <w:sz w:val="24"/>
        </w:rPr>
        <w:t xml:space="preserve"> </w:t>
      </w:r>
      <w:r>
        <w:rPr>
          <w:sz w:val="24"/>
        </w:rPr>
        <w:t>Development.”</w:t>
      </w:r>
    </w:p>
    <w:p w14:paraId="65BA8920" w14:textId="77777777" w:rsidR="00FD6A16" w:rsidRDefault="00FD6A16">
      <w:pPr>
        <w:pStyle w:val="BodyText"/>
        <w:ind w:left="0" w:firstLine="0"/>
      </w:pPr>
    </w:p>
    <w:p w14:paraId="402B7268" w14:textId="77777777" w:rsidR="00FD6A16" w:rsidRDefault="007F3DA6">
      <w:pPr>
        <w:spacing w:line="275" w:lineRule="exact"/>
        <w:ind w:left="160"/>
        <w:rPr>
          <w:i/>
          <w:sz w:val="24"/>
        </w:rPr>
      </w:pPr>
      <w:r>
        <w:rPr>
          <w:i/>
          <w:sz w:val="24"/>
        </w:rPr>
        <w:t>Undergraduate students</w:t>
      </w:r>
    </w:p>
    <w:p w14:paraId="5DD0DB31" w14:textId="77777777" w:rsidR="00FD6A16" w:rsidRDefault="007F3DA6">
      <w:pPr>
        <w:pStyle w:val="ListParagraph"/>
        <w:numPr>
          <w:ilvl w:val="0"/>
          <w:numId w:val="9"/>
        </w:numPr>
        <w:tabs>
          <w:tab w:val="left" w:pos="520"/>
        </w:tabs>
        <w:spacing w:line="275" w:lineRule="exact"/>
        <w:rPr>
          <w:i/>
          <w:sz w:val="24"/>
        </w:rPr>
      </w:pPr>
      <w:r>
        <w:rPr>
          <w:sz w:val="24"/>
        </w:rPr>
        <w:t>Natalie Garces (2017-2018): “Nostalgia in Advertising”-</w:t>
      </w:r>
      <w:r>
        <w:rPr>
          <w:i/>
          <w:sz w:val="24"/>
        </w:rPr>
        <w:t>Milgard</w:t>
      </w:r>
      <w:r>
        <w:rPr>
          <w:i/>
          <w:spacing w:val="-23"/>
          <w:sz w:val="24"/>
        </w:rPr>
        <w:t xml:space="preserve"> </w:t>
      </w:r>
      <w:r>
        <w:rPr>
          <w:i/>
          <w:sz w:val="24"/>
        </w:rPr>
        <w:t>Scholar</w:t>
      </w:r>
    </w:p>
    <w:p w14:paraId="3075D7B8" w14:textId="77777777" w:rsidR="00FD6A16" w:rsidRDefault="007F3DA6">
      <w:pPr>
        <w:pStyle w:val="ListParagraph"/>
        <w:numPr>
          <w:ilvl w:val="0"/>
          <w:numId w:val="9"/>
        </w:numPr>
        <w:tabs>
          <w:tab w:val="left" w:pos="520"/>
        </w:tabs>
        <w:spacing w:before="3" w:line="275" w:lineRule="exact"/>
        <w:rPr>
          <w:i/>
          <w:sz w:val="24"/>
        </w:rPr>
      </w:pPr>
      <w:r>
        <w:rPr>
          <w:sz w:val="24"/>
        </w:rPr>
        <w:t>Melissa Atienza (2017-2018): “Money and Fairy Tales”-</w:t>
      </w:r>
      <w:r>
        <w:rPr>
          <w:i/>
          <w:sz w:val="24"/>
        </w:rPr>
        <w:t>Milgard</w:t>
      </w:r>
      <w:r>
        <w:rPr>
          <w:i/>
          <w:spacing w:val="-21"/>
          <w:sz w:val="24"/>
        </w:rPr>
        <w:t xml:space="preserve"> </w:t>
      </w:r>
      <w:r>
        <w:rPr>
          <w:i/>
          <w:sz w:val="24"/>
        </w:rPr>
        <w:t>Scholar</w:t>
      </w:r>
    </w:p>
    <w:p w14:paraId="33E17D6B" w14:textId="77777777" w:rsidR="00FD6A16" w:rsidRDefault="007F3DA6">
      <w:pPr>
        <w:pStyle w:val="ListParagraph"/>
        <w:numPr>
          <w:ilvl w:val="0"/>
          <w:numId w:val="9"/>
        </w:numPr>
        <w:tabs>
          <w:tab w:val="left" w:pos="520"/>
        </w:tabs>
        <w:spacing w:line="275" w:lineRule="exact"/>
        <w:rPr>
          <w:i/>
          <w:sz w:val="24"/>
        </w:rPr>
      </w:pPr>
      <w:r>
        <w:rPr>
          <w:sz w:val="24"/>
        </w:rPr>
        <w:t>John Smith (2017-2018): “Money and Fairy Tales”-</w:t>
      </w:r>
      <w:r>
        <w:rPr>
          <w:i/>
          <w:sz w:val="24"/>
        </w:rPr>
        <w:t>Milgard Scholar</w:t>
      </w:r>
    </w:p>
    <w:p w14:paraId="6C9547F6" w14:textId="77777777" w:rsidR="00FD6A16" w:rsidRDefault="007F3DA6">
      <w:pPr>
        <w:pStyle w:val="ListParagraph"/>
        <w:numPr>
          <w:ilvl w:val="0"/>
          <w:numId w:val="9"/>
        </w:numPr>
        <w:tabs>
          <w:tab w:val="left" w:pos="520"/>
        </w:tabs>
        <w:spacing w:before="2" w:line="275" w:lineRule="exact"/>
        <w:rPr>
          <w:i/>
          <w:sz w:val="24"/>
        </w:rPr>
      </w:pPr>
      <w:r>
        <w:rPr>
          <w:sz w:val="24"/>
        </w:rPr>
        <w:t>Genevieve Summers (2017-2018): “Vicarious Nostalgia”-</w:t>
      </w:r>
      <w:r>
        <w:rPr>
          <w:i/>
          <w:sz w:val="24"/>
        </w:rPr>
        <w:t>Milgard</w:t>
      </w:r>
      <w:r>
        <w:rPr>
          <w:i/>
          <w:spacing w:val="-1"/>
          <w:sz w:val="24"/>
        </w:rPr>
        <w:t xml:space="preserve"> </w:t>
      </w:r>
      <w:r>
        <w:rPr>
          <w:i/>
          <w:sz w:val="24"/>
        </w:rPr>
        <w:t>Scholar</w:t>
      </w:r>
    </w:p>
    <w:p w14:paraId="35F69D42" w14:textId="77777777" w:rsidR="00FD6A16" w:rsidRDefault="007F3DA6">
      <w:pPr>
        <w:pStyle w:val="ListParagraph"/>
        <w:numPr>
          <w:ilvl w:val="0"/>
          <w:numId w:val="9"/>
        </w:numPr>
        <w:tabs>
          <w:tab w:val="left" w:pos="520"/>
        </w:tabs>
        <w:spacing w:line="275" w:lineRule="exact"/>
        <w:rPr>
          <w:sz w:val="24"/>
        </w:rPr>
      </w:pPr>
      <w:r>
        <w:rPr>
          <w:sz w:val="24"/>
        </w:rPr>
        <w:t xml:space="preserve">Dain </w:t>
      </w:r>
      <w:proofErr w:type="spellStart"/>
      <w:r>
        <w:rPr>
          <w:sz w:val="24"/>
        </w:rPr>
        <w:t>Yoshizumi</w:t>
      </w:r>
      <w:proofErr w:type="spellEnd"/>
      <w:r>
        <w:rPr>
          <w:sz w:val="24"/>
        </w:rPr>
        <w:t xml:space="preserve"> (Winter 2017): “Brand Heritage Among Asian</w:t>
      </w:r>
      <w:r>
        <w:rPr>
          <w:spacing w:val="-2"/>
          <w:sz w:val="24"/>
        </w:rPr>
        <w:t xml:space="preserve"> </w:t>
      </w:r>
      <w:r>
        <w:rPr>
          <w:sz w:val="24"/>
        </w:rPr>
        <w:t>Consumers.”</w:t>
      </w:r>
    </w:p>
    <w:p w14:paraId="50FBAE3D" w14:textId="77777777" w:rsidR="00FD6A16" w:rsidRDefault="007F3DA6">
      <w:pPr>
        <w:pStyle w:val="ListParagraph"/>
        <w:numPr>
          <w:ilvl w:val="0"/>
          <w:numId w:val="9"/>
        </w:numPr>
        <w:tabs>
          <w:tab w:val="left" w:pos="520"/>
        </w:tabs>
        <w:spacing w:before="5" w:line="237" w:lineRule="auto"/>
        <w:ind w:right="264"/>
        <w:rPr>
          <w:sz w:val="24"/>
        </w:rPr>
      </w:pPr>
      <w:r>
        <w:rPr>
          <w:sz w:val="24"/>
        </w:rPr>
        <w:t xml:space="preserve">Steven Dupre (Winter and Spring 2016): “Changing Advertising Icons: Role </w:t>
      </w:r>
      <w:r>
        <w:rPr>
          <w:spacing w:val="-3"/>
          <w:sz w:val="24"/>
        </w:rPr>
        <w:t xml:space="preserve">of </w:t>
      </w:r>
      <w:r>
        <w:rPr>
          <w:sz w:val="24"/>
        </w:rPr>
        <w:t>Self- Congruency”</w:t>
      </w:r>
    </w:p>
    <w:p w14:paraId="62583C04" w14:textId="77777777" w:rsidR="00FD6A16" w:rsidRDefault="007F3DA6">
      <w:pPr>
        <w:pStyle w:val="ListParagraph"/>
        <w:numPr>
          <w:ilvl w:val="0"/>
          <w:numId w:val="9"/>
        </w:numPr>
        <w:tabs>
          <w:tab w:val="left" w:pos="520"/>
        </w:tabs>
        <w:spacing w:before="3" w:line="275" w:lineRule="exact"/>
        <w:rPr>
          <w:sz w:val="24"/>
        </w:rPr>
      </w:pPr>
      <w:r>
        <w:rPr>
          <w:sz w:val="24"/>
        </w:rPr>
        <w:t>Ryan Geier (Winter 2016): “Towards a Measure for Sports Brand</w:t>
      </w:r>
      <w:r>
        <w:rPr>
          <w:spacing w:val="4"/>
          <w:sz w:val="24"/>
        </w:rPr>
        <w:t xml:space="preserve"> </w:t>
      </w:r>
      <w:r>
        <w:rPr>
          <w:sz w:val="24"/>
        </w:rPr>
        <w:t>Heritage”</w:t>
      </w:r>
    </w:p>
    <w:p w14:paraId="6E0347D5" w14:textId="77777777" w:rsidR="00FD6A16" w:rsidRDefault="007F3DA6">
      <w:pPr>
        <w:pStyle w:val="ListParagraph"/>
        <w:numPr>
          <w:ilvl w:val="0"/>
          <w:numId w:val="9"/>
        </w:numPr>
        <w:tabs>
          <w:tab w:val="left" w:pos="520"/>
        </w:tabs>
        <w:spacing w:line="275" w:lineRule="exact"/>
        <w:rPr>
          <w:i/>
          <w:sz w:val="24"/>
        </w:rPr>
      </w:pPr>
      <w:r>
        <w:rPr>
          <w:sz w:val="24"/>
        </w:rPr>
        <w:t xml:space="preserve">John Smith (2016-2017): “Brand Crises” – </w:t>
      </w:r>
      <w:r>
        <w:rPr>
          <w:i/>
          <w:sz w:val="24"/>
        </w:rPr>
        <w:t>Milgard</w:t>
      </w:r>
      <w:r>
        <w:rPr>
          <w:i/>
          <w:spacing w:val="5"/>
          <w:sz w:val="24"/>
        </w:rPr>
        <w:t xml:space="preserve"> </w:t>
      </w:r>
      <w:r>
        <w:rPr>
          <w:i/>
          <w:sz w:val="24"/>
        </w:rPr>
        <w:t>Scholar</w:t>
      </w:r>
    </w:p>
    <w:p w14:paraId="0EE7A32E" w14:textId="77777777" w:rsidR="00FD6A16" w:rsidRDefault="007F3DA6">
      <w:pPr>
        <w:pStyle w:val="ListParagraph"/>
        <w:numPr>
          <w:ilvl w:val="0"/>
          <w:numId w:val="9"/>
        </w:numPr>
        <w:tabs>
          <w:tab w:val="left" w:pos="520"/>
        </w:tabs>
        <w:spacing w:before="2" w:line="275" w:lineRule="exact"/>
        <w:rPr>
          <w:i/>
          <w:sz w:val="24"/>
        </w:rPr>
      </w:pPr>
      <w:r>
        <w:rPr>
          <w:sz w:val="24"/>
        </w:rPr>
        <w:t xml:space="preserve">Joshua Haley (2016-2017): “Brand Crises” – </w:t>
      </w:r>
      <w:r>
        <w:rPr>
          <w:i/>
          <w:sz w:val="24"/>
        </w:rPr>
        <w:t>Milgard</w:t>
      </w:r>
      <w:r>
        <w:rPr>
          <w:i/>
          <w:spacing w:val="7"/>
          <w:sz w:val="24"/>
        </w:rPr>
        <w:t xml:space="preserve"> </w:t>
      </w:r>
      <w:r>
        <w:rPr>
          <w:i/>
          <w:sz w:val="24"/>
        </w:rPr>
        <w:t>Scholar</w:t>
      </w:r>
    </w:p>
    <w:p w14:paraId="676BC54B" w14:textId="77777777" w:rsidR="00FD6A16" w:rsidRDefault="007F3DA6">
      <w:pPr>
        <w:pStyle w:val="ListParagraph"/>
        <w:numPr>
          <w:ilvl w:val="0"/>
          <w:numId w:val="9"/>
        </w:numPr>
        <w:tabs>
          <w:tab w:val="left" w:pos="520"/>
        </w:tabs>
        <w:spacing w:line="275" w:lineRule="exact"/>
        <w:rPr>
          <w:sz w:val="24"/>
        </w:rPr>
      </w:pPr>
      <w:r>
        <w:rPr>
          <w:sz w:val="24"/>
        </w:rPr>
        <w:t>Adriana Park (Winter 2015): “Measuring University Brand</w:t>
      </w:r>
      <w:r>
        <w:rPr>
          <w:spacing w:val="4"/>
          <w:sz w:val="24"/>
        </w:rPr>
        <w:t xml:space="preserve"> </w:t>
      </w:r>
      <w:r>
        <w:rPr>
          <w:sz w:val="24"/>
        </w:rPr>
        <w:t>Heritage”</w:t>
      </w:r>
    </w:p>
    <w:p w14:paraId="2C7CC72F" w14:textId="77777777" w:rsidR="00FD6A16" w:rsidRDefault="007F3DA6">
      <w:pPr>
        <w:pStyle w:val="ListParagraph"/>
        <w:numPr>
          <w:ilvl w:val="0"/>
          <w:numId w:val="9"/>
        </w:numPr>
        <w:tabs>
          <w:tab w:val="left" w:pos="520"/>
        </w:tabs>
        <w:spacing w:before="5" w:line="237" w:lineRule="auto"/>
        <w:ind w:right="385"/>
        <w:rPr>
          <w:sz w:val="24"/>
        </w:rPr>
      </w:pPr>
      <w:r>
        <w:rPr>
          <w:sz w:val="24"/>
        </w:rPr>
        <w:t>Taylor Zamora (Winter 2013), “Effects of University Heritage on Student Attitudes and</w:t>
      </w:r>
      <w:r>
        <w:rPr>
          <w:spacing w:val="2"/>
          <w:sz w:val="24"/>
        </w:rPr>
        <w:t xml:space="preserve"> </w:t>
      </w:r>
      <w:r>
        <w:rPr>
          <w:sz w:val="24"/>
        </w:rPr>
        <w:t>Intentions.”</w:t>
      </w:r>
    </w:p>
    <w:p w14:paraId="49F20FFE" w14:textId="77777777" w:rsidR="00FD6A16" w:rsidRDefault="007F3DA6">
      <w:pPr>
        <w:pStyle w:val="ListParagraph"/>
        <w:numPr>
          <w:ilvl w:val="0"/>
          <w:numId w:val="9"/>
        </w:numPr>
        <w:tabs>
          <w:tab w:val="left" w:pos="520"/>
        </w:tabs>
        <w:spacing w:before="3" w:line="275" w:lineRule="exact"/>
        <w:rPr>
          <w:sz w:val="24"/>
        </w:rPr>
      </w:pPr>
      <w:r>
        <w:rPr>
          <w:sz w:val="24"/>
        </w:rPr>
        <w:t>Jennifer Rea (Autumn 2013): “Analysis of Diaries of Middle Class Indian</w:t>
      </w:r>
      <w:r>
        <w:rPr>
          <w:spacing w:val="-13"/>
          <w:sz w:val="24"/>
        </w:rPr>
        <w:t xml:space="preserve"> </w:t>
      </w:r>
      <w:r>
        <w:rPr>
          <w:sz w:val="24"/>
        </w:rPr>
        <w:t>Families”-</w:t>
      </w:r>
    </w:p>
    <w:p w14:paraId="665C6CC5" w14:textId="77777777" w:rsidR="00FD6A16" w:rsidRDefault="007F3DA6">
      <w:pPr>
        <w:spacing w:line="275" w:lineRule="exact"/>
        <w:ind w:left="520"/>
        <w:rPr>
          <w:i/>
          <w:sz w:val="24"/>
        </w:rPr>
      </w:pPr>
      <w:r>
        <w:rPr>
          <w:i/>
          <w:sz w:val="24"/>
        </w:rPr>
        <w:t>Undergraduate Research Scholar</w:t>
      </w:r>
    </w:p>
    <w:p w14:paraId="02C5B82F" w14:textId="77777777" w:rsidR="00FD6A16" w:rsidRDefault="007F3DA6">
      <w:pPr>
        <w:pStyle w:val="ListParagraph"/>
        <w:numPr>
          <w:ilvl w:val="0"/>
          <w:numId w:val="9"/>
        </w:numPr>
        <w:tabs>
          <w:tab w:val="left" w:pos="520"/>
        </w:tabs>
        <w:spacing w:before="5" w:line="237" w:lineRule="auto"/>
        <w:ind w:right="665"/>
        <w:rPr>
          <w:i/>
          <w:sz w:val="24"/>
        </w:rPr>
      </w:pPr>
      <w:r>
        <w:rPr>
          <w:sz w:val="24"/>
        </w:rPr>
        <w:t xml:space="preserve">Patrick </w:t>
      </w:r>
      <w:proofErr w:type="spellStart"/>
      <w:r>
        <w:rPr>
          <w:sz w:val="24"/>
        </w:rPr>
        <w:t>Bendon</w:t>
      </w:r>
      <w:proofErr w:type="spellEnd"/>
      <w:r>
        <w:rPr>
          <w:sz w:val="24"/>
        </w:rPr>
        <w:t xml:space="preserve"> (Autumn 2013): “Meanings of Money and Work Ethic </w:t>
      </w:r>
      <w:r>
        <w:rPr>
          <w:spacing w:val="-3"/>
          <w:sz w:val="24"/>
        </w:rPr>
        <w:t xml:space="preserve">of </w:t>
      </w:r>
      <w:r>
        <w:rPr>
          <w:sz w:val="24"/>
        </w:rPr>
        <w:t xml:space="preserve">Gen Y Consumers”- </w:t>
      </w:r>
      <w:r>
        <w:rPr>
          <w:i/>
          <w:sz w:val="24"/>
        </w:rPr>
        <w:t>Undergraduate Research</w:t>
      </w:r>
      <w:r>
        <w:rPr>
          <w:i/>
          <w:spacing w:val="1"/>
          <w:sz w:val="24"/>
        </w:rPr>
        <w:t xml:space="preserve"> </w:t>
      </w:r>
      <w:r>
        <w:rPr>
          <w:i/>
          <w:sz w:val="24"/>
        </w:rPr>
        <w:t>Scholar</w:t>
      </w:r>
    </w:p>
    <w:p w14:paraId="763784CA" w14:textId="77777777" w:rsidR="00FD6A16" w:rsidRDefault="007F3DA6">
      <w:pPr>
        <w:pStyle w:val="ListParagraph"/>
        <w:numPr>
          <w:ilvl w:val="0"/>
          <w:numId w:val="9"/>
        </w:numPr>
        <w:tabs>
          <w:tab w:val="left" w:pos="520"/>
        </w:tabs>
        <w:spacing w:before="6" w:line="237" w:lineRule="auto"/>
        <w:ind w:right="679"/>
        <w:rPr>
          <w:i/>
          <w:sz w:val="24"/>
        </w:rPr>
      </w:pPr>
      <w:r>
        <w:rPr>
          <w:sz w:val="24"/>
        </w:rPr>
        <w:t xml:space="preserve">Diana </w:t>
      </w:r>
      <w:proofErr w:type="spellStart"/>
      <w:r>
        <w:rPr>
          <w:sz w:val="24"/>
        </w:rPr>
        <w:t>Neufield</w:t>
      </w:r>
      <w:proofErr w:type="spellEnd"/>
      <w:r>
        <w:rPr>
          <w:sz w:val="24"/>
        </w:rPr>
        <w:t xml:space="preserve"> (Autumn 2013): “Meanings of Money and Work Ethic </w:t>
      </w:r>
      <w:r>
        <w:rPr>
          <w:spacing w:val="-3"/>
          <w:sz w:val="24"/>
        </w:rPr>
        <w:t xml:space="preserve">of </w:t>
      </w:r>
      <w:r>
        <w:rPr>
          <w:sz w:val="24"/>
        </w:rPr>
        <w:t>Gen Y Consumers”-</w:t>
      </w:r>
      <w:r>
        <w:rPr>
          <w:i/>
          <w:sz w:val="24"/>
        </w:rPr>
        <w:t>Undergraduate Research</w:t>
      </w:r>
      <w:r>
        <w:rPr>
          <w:i/>
          <w:spacing w:val="2"/>
          <w:sz w:val="24"/>
        </w:rPr>
        <w:t xml:space="preserve"> </w:t>
      </w:r>
      <w:r>
        <w:rPr>
          <w:i/>
          <w:sz w:val="24"/>
        </w:rPr>
        <w:t>Scholar</w:t>
      </w:r>
    </w:p>
    <w:p w14:paraId="4AEE2F8C" w14:textId="77777777" w:rsidR="00FD6A16" w:rsidRDefault="007F3DA6">
      <w:pPr>
        <w:pStyle w:val="ListParagraph"/>
        <w:numPr>
          <w:ilvl w:val="0"/>
          <w:numId w:val="9"/>
        </w:numPr>
        <w:tabs>
          <w:tab w:val="left" w:pos="520"/>
        </w:tabs>
        <w:spacing w:before="3" w:line="275" w:lineRule="exact"/>
        <w:rPr>
          <w:i/>
          <w:sz w:val="24"/>
        </w:rPr>
      </w:pPr>
      <w:r>
        <w:rPr>
          <w:sz w:val="24"/>
        </w:rPr>
        <w:t xml:space="preserve">Christine </w:t>
      </w:r>
      <w:proofErr w:type="spellStart"/>
      <w:r>
        <w:rPr>
          <w:sz w:val="24"/>
        </w:rPr>
        <w:t>Lirette</w:t>
      </w:r>
      <w:proofErr w:type="spellEnd"/>
      <w:r>
        <w:rPr>
          <w:sz w:val="24"/>
        </w:rPr>
        <w:t xml:space="preserve"> (2012-2013), “Brand Narratives.” - </w:t>
      </w:r>
      <w:r>
        <w:rPr>
          <w:i/>
          <w:sz w:val="24"/>
        </w:rPr>
        <w:t>Milgard</w:t>
      </w:r>
      <w:r>
        <w:rPr>
          <w:i/>
          <w:spacing w:val="-3"/>
          <w:sz w:val="24"/>
        </w:rPr>
        <w:t xml:space="preserve"> </w:t>
      </w:r>
      <w:r>
        <w:rPr>
          <w:i/>
          <w:sz w:val="24"/>
        </w:rPr>
        <w:t>Scholar</w:t>
      </w:r>
    </w:p>
    <w:p w14:paraId="2EA2E980" w14:textId="77777777" w:rsidR="00FD6A16" w:rsidRDefault="007F3DA6">
      <w:pPr>
        <w:pStyle w:val="ListParagraph"/>
        <w:numPr>
          <w:ilvl w:val="0"/>
          <w:numId w:val="9"/>
        </w:numPr>
        <w:tabs>
          <w:tab w:val="left" w:pos="520"/>
        </w:tabs>
        <w:spacing w:line="275" w:lineRule="exact"/>
        <w:rPr>
          <w:i/>
          <w:sz w:val="24"/>
        </w:rPr>
      </w:pPr>
      <w:r>
        <w:rPr>
          <w:sz w:val="24"/>
        </w:rPr>
        <w:t xml:space="preserve">Jo Bartolome (2012-2013), “Brand Narratives.” - </w:t>
      </w:r>
      <w:r>
        <w:rPr>
          <w:i/>
          <w:sz w:val="24"/>
        </w:rPr>
        <w:t>Milgard</w:t>
      </w:r>
      <w:r>
        <w:rPr>
          <w:i/>
          <w:spacing w:val="-1"/>
          <w:sz w:val="24"/>
        </w:rPr>
        <w:t xml:space="preserve"> </w:t>
      </w:r>
      <w:r>
        <w:rPr>
          <w:i/>
          <w:sz w:val="24"/>
        </w:rPr>
        <w:t>Scholar</w:t>
      </w:r>
    </w:p>
    <w:p w14:paraId="3AE48C99" w14:textId="77777777" w:rsidR="00FD6A16" w:rsidRDefault="00FD6A16">
      <w:pPr>
        <w:spacing w:line="275" w:lineRule="exact"/>
        <w:rPr>
          <w:sz w:val="24"/>
        </w:rPr>
        <w:sectPr w:rsidR="00FD6A16">
          <w:pgSz w:w="12240" w:h="15840"/>
          <w:pgMar w:top="1360" w:right="1660" w:bottom="940" w:left="1640" w:header="0" w:footer="743" w:gutter="0"/>
          <w:cols w:space="720"/>
        </w:sectPr>
      </w:pPr>
    </w:p>
    <w:p w14:paraId="6CF28CCA" w14:textId="77777777" w:rsidR="00FD6A16" w:rsidRDefault="007F3DA6">
      <w:pPr>
        <w:pStyle w:val="ListParagraph"/>
        <w:numPr>
          <w:ilvl w:val="0"/>
          <w:numId w:val="9"/>
        </w:numPr>
        <w:tabs>
          <w:tab w:val="left" w:pos="520"/>
        </w:tabs>
        <w:spacing w:before="76" w:line="275" w:lineRule="exact"/>
        <w:rPr>
          <w:i/>
          <w:sz w:val="24"/>
        </w:rPr>
      </w:pPr>
      <w:r>
        <w:rPr>
          <w:sz w:val="24"/>
        </w:rPr>
        <w:lastRenderedPageBreak/>
        <w:t xml:space="preserve">William Kilmer (2011-2012), “Leveraging Brand Heritage.” - </w:t>
      </w:r>
      <w:r>
        <w:rPr>
          <w:i/>
          <w:sz w:val="24"/>
        </w:rPr>
        <w:t>Milgard</w:t>
      </w:r>
      <w:r>
        <w:rPr>
          <w:i/>
          <w:spacing w:val="-5"/>
          <w:sz w:val="24"/>
        </w:rPr>
        <w:t xml:space="preserve"> </w:t>
      </w:r>
      <w:r>
        <w:rPr>
          <w:i/>
          <w:sz w:val="24"/>
        </w:rPr>
        <w:t>Scholar</w:t>
      </w:r>
    </w:p>
    <w:p w14:paraId="30101EF7" w14:textId="77777777" w:rsidR="00FD6A16" w:rsidRDefault="007F3DA6">
      <w:pPr>
        <w:pStyle w:val="ListParagraph"/>
        <w:numPr>
          <w:ilvl w:val="0"/>
          <w:numId w:val="9"/>
        </w:numPr>
        <w:tabs>
          <w:tab w:val="left" w:pos="520"/>
        </w:tabs>
        <w:spacing w:line="242" w:lineRule="auto"/>
        <w:ind w:right="800"/>
        <w:rPr>
          <w:i/>
          <w:sz w:val="24"/>
        </w:rPr>
      </w:pPr>
      <w:r>
        <w:rPr>
          <w:sz w:val="24"/>
        </w:rPr>
        <w:t xml:space="preserve">Michael Lockwood (2011-2012), “Conceptualizing Brand Heritage.” - </w:t>
      </w:r>
      <w:r>
        <w:rPr>
          <w:i/>
          <w:sz w:val="24"/>
        </w:rPr>
        <w:t>Milgard Scholar</w:t>
      </w:r>
    </w:p>
    <w:p w14:paraId="7580ADB0" w14:textId="77777777" w:rsidR="00FD6A16" w:rsidRDefault="007F3DA6">
      <w:pPr>
        <w:pStyle w:val="ListParagraph"/>
        <w:numPr>
          <w:ilvl w:val="0"/>
          <w:numId w:val="9"/>
        </w:numPr>
        <w:tabs>
          <w:tab w:val="left" w:pos="520"/>
        </w:tabs>
        <w:spacing w:line="271" w:lineRule="exact"/>
        <w:rPr>
          <w:sz w:val="24"/>
        </w:rPr>
      </w:pPr>
      <w:r>
        <w:rPr>
          <w:sz w:val="24"/>
        </w:rPr>
        <w:t xml:space="preserve">Diane </w:t>
      </w:r>
      <w:proofErr w:type="spellStart"/>
      <w:r>
        <w:rPr>
          <w:sz w:val="24"/>
        </w:rPr>
        <w:t>McKaeli</w:t>
      </w:r>
      <w:proofErr w:type="spellEnd"/>
      <w:r>
        <w:rPr>
          <w:sz w:val="24"/>
        </w:rPr>
        <w:t xml:space="preserve"> (Spring 2011), “Married Couples’ Attitudes towards</w:t>
      </w:r>
      <w:r>
        <w:rPr>
          <w:spacing w:val="-3"/>
          <w:sz w:val="24"/>
        </w:rPr>
        <w:t xml:space="preserve"> </w:t>
      </w:r>
      <w:r>
        <w:rPr>
          <w:sz w:val="24"/>
        </w:rPr>
        <w:t>Money.”</w:t>
      </w:r>
    </w:p>
    <w:p w14:paraId="64942F79" w14:textId="77777777" w:rsidR="00FD6A16" w:rsidRDefault="007F3DA6">
      <w:pPr>
        <w:pStyle w:val="ListParagraph"/>
        <w:numPr>
          <w:ilvl w:val="0"/>
          <w:numId w:val="9"/>
        </w:numPr>
        <w:tabs>
          <w:tab w:val="left" w:pos="520"/>
        </w:tabs>
        <w:spacing w:before="2"/>
        <w:rPr>
          <w:i/>
          <w:sz w:val="24"/>
        </w:rPr>
      </w:pPr>
      <w:r>
        <w:rPr>
          <w:sz w:val="24"/>
        </w:rPr>
        <w:t xml:space="preserve">Dmitry </w:t>
      </w:r>
      <w:proofErr w:type="spellStart"/>
      <w:r>
        <w:rPr>
          <w:sz w:val="24"/>
        </w:rPr>
        <w:t>Kvasnyuk</w:t>
      </w:r>
      <w:proofErr w:type="spellEnd"/>
      <w:r>
        <w:rPr>
          <w:sz w:val="24"/>
        </w:rPr>
        <w:t xml:space="preserve"> (2008-2009), “Not For Profit Marketing Issues” - </w:t>
      </w:r>
      <w:r>
        <w:rPr>
          <w:i/>
          <w:sz w:val="24"/>
        </w:rPr>
        <w:t>Milgard</w:t>
      </w:r>
      <w:r>
        <w:rPr>
          <w:i/>
          <w:spacing w:val="-16"/>
          <w:sz w:val="24"/>
        </w:rPr>
        <w:t xml:space="preserve"> </w:t>
      </w:r>
      <w:r>
        <w:rPr>
          <w:i/>
          <w:sz w:val="24"/>
        </w:rPr>
        <w:t>Scholar</w:t>
      </w:r>
    </w:p>
    <w:p w14:paraId="23EE1C96" w14:textId="77777777" w:rsidR="00FD6A16" w:rsidRDefault="00FD6A16">
      <w:pPr>
        <w:pStyle w:val="BodyText"/>
        <w:ind w:left="0" w:firstLine="0"/>
        <w:rPr>
          <w:i/>
        </w:rPr>
      </w:pPr>
    </w:p>
    <w:p w14:paraId="00CB61FD" w14:textId="77777777" w:rsidR="00FD6A16" w:rsidRDefault="007F3DA6">
      <w:pPr>
        <w:spacing w:line="275" w:lineRule="exact"/>
        <w:ind w:left="160"/>
        <w:rPr>
          <w:i/>
          <w:sz w:val="24"/>
        </w:rPr>
      </w:pPr>
      <w:r>
        <w:rPr>
          <w:i/>
          <w:sz w:val="24"/>
        </w:rPr>
        <w:t>Student research published</w:t>
      </w:r>
    </w:p>
    <w:p w14:paraId="157AE2EE" w14:textId="77777777" w:rsidR="00FD6A16" w:rsidRDefault="007F3DA6">
      <w:pPr>
        <w:pStyle w:val="ListParagraph"/>
        <w:numPr>
          <w:ilvl w:val="0"/>
          <w:numId w:val="8"/>
        </w:numPr>
        <w:tabs>
          <w:tab w:val="left" w:pos="520"/>
        </w:tabs>
        <w:spacing w:line="242" w:lineRule="auto"/>
        <w:ind w:right="358"/>
        <w:rPr>
          <w:sz w:val="24"/>
        </w:rPr>
      </w:pPr>
      <w:r>
        <w:rPr>
          <w:sz w:val="24"/>
        </w:rPr>
        <w:t xml:space="preserve">Garces, Natalie and Genevieve Summers (2018), “Nostalgia in Consumers Through Stranger Things,” </w:t>
      </w:r>
      <w:r>
        <w:rPr>
          <w:i/>
          <w:sz w:val="24"/>
        </w:rPr>
        <w:t>University of Washington Undergraduate Research</w:t>
      </w:r>
      <w:r>
        <w:rPr>
          <w:i/>
          <w:spacing w:val="-20"/>
          <w:sz w:val="24"/>
        </w:rPr>
        <w:t xml:space="preserve"> </w:t>
      </w:r>
      <w:r>
        <w:rPr>
          <w:i/>
          <w:sz w:val="24"/>
        </w:rPr>
        <w:t>Symposium</w:t>
      </w:r>
      <w:r>
        <w:rPr>
          <w:sz w:val="24"/>
        </w:rPr>
        <w:t>.</w:t>
      </w:r>
    </w:p>
    <w:p w14:paraId="26608AE6" w14:textId="77777777" w:rsidR="00FD6A16" w:rsidRDefault="007F3DA6">
      <w:pPr>
        <w:pStyle w:val="ListParagraph"/>
        <w:numPr>
          <w:ilvl w:val="0"/>
          <w:numId w:val="8"/>
        </w:numPr>
        <w:tabs>
          <w:tab w:val="left" w:pos="520"/>
        </w:tabs>
        <w:spacing w:line="242" w:lineRule="auto"/>
        <w:ind w:right="368"/>
        <w:rPr>
          <w:sz w:val="24"/>
        </w:rPr>
      </w:pPr>
      <w:r>
        <w:rPr>
          <w:sz w:val="24"/>
        </w:rPr>
        <w:t xml:space="preserve">Dain, </w:t>
      </w:r>
      <w:proofErr w:type="spellStart"/>
      <w:r>
        <w:rPr>
          <w:sz w:val="24"/>
        </w:rPr>
        <w:t>Yoshizumi</w:t>
      </w:r>
      <w:proofErr w:type="spellEnd"/>
      <w:r>
        <w:rPr>
          <w:sz w:val="24"/>
        </w:rPr>
        <w:t xml:space="preserve"> (2017), “Brand Heritage Among Asian Consumers,” </w:t>
      </w:r>
      <w:r>
        <w:rPr>
          <w:i/>
          <w:sz w:val="24"/>
        </w:rPr>
        <w:t>University</w:t>
      </w:r>
      <w:r>
        <w:rPr>
          <w:i/>
          <w:spacing w:val="-25"/>
          <w:sz w:val="24"/>
        </w:rPr>
        <w:t xml:space="preserve"> </w:t>
      </w:r>
      <w:r>
        <w:rPr>
          <w:i/>
          <w:sz w:val="24"/>
        </w:rPr>
        <w:t>of Washington Undergraduate Research</w:t>
      </w:r>
      <w:r>
        <w:rPr>
          <w:i/>
          <w:spacing w:val="3"/>
          <w:sz w:val="24"/>
        </w:rPr>
        <w:t xml:space="preserve"> </w:t>
      </w:r>
      <w:r>
        <w:rPr>
          <w:i/>
          <w:sz w:val="24"/>
        </w:rPr>
        <w:t>Symposium</w:t>
      </w:r>
      <w:r>
        <w:rPr>
          <w:sz w:val="24"/>
        </w:rPr>
        <w:t>.</w:t>
      </w:r>
    </w:p>
    <w:p w14:paraId="60BD4EA4" w14:textId="77777777" w:rsidR="00FD6A16" w:rsidRDefault="007F3DA6">
      <w:pPr>
        <w:pStyle w:val="ListParagraph"/>
        <w:numPr>
          <w:ilvl w:val="0"/>
          <w:numId w:val="8"/>
        </w:numPr>
        <w:tabs>
          <w:tab w:val="left" w:pos="520"/>
        </w:tabs>
        <w:spacing w:line="242" w:lineRule="auto"/>
        <w:ind w:right="903"/>
        <w:rPr>
          <w:b/>
          <w:sz w:val="24"/>
        </w:rPr>
      </w:pPr>
      <w:r>
        <w:rPr>
          <w:sz w:val="24"/>
        </w:rPr>
        <w:t xml:space="preserve">Steven Dupre (2016), “Alive: Impact of Modifying Spokes characters in Advertising,” </w:t>
      </w:r>
      <w:r>
        <w:rPr>
          <w:i/>
          <w:sz w:val="24"/>
        </w:rPr>
        <w:t>University of Washington Undergraduate Research</w:t>
      </w:r>
      <w:r>
        <w:rPr>
          <w:i/>
          <w:spacing w:val="-23"/>
          <w:sz w:val="24"/>
        </w:rPr>
        <w:t xml:space="preserve"> </w:t>
      </w:r>
      <w:r>
        <w:rPr>
          <w:i/>
          <w:sz w:val="24"/>
        </w:rPr>
        <w:t>Symposium</w:t>
      </w:r>
      <w:r>
        <w:rPr>
          <w:b/>
          <w:sz w:val="24"/>
        </w:rPr>
        <w:t>.</w:t>
      </w:r>
    </w:p>
    <w:p w14:paraId="597ECACC" w14:textId="77777777" w:rsidR="00FD6A16" w:rsidRDefault="007F3DA6">
      <w:pPr>
        <w:pStyle w:val="ListParagraph"/>
        <w:numPr>
          <w:ilvl w:val="0"/>
          <w:numId w:val="8"/>
        </w:numPr>
        <w:tabs>
          <w:tab w:val="left" w:pos="520"/>
        </w:tabs>
        <w:spacing w:line="242" w:lineRule="auto"/>
        <w:ind w:right="934"/>
        <w:rPr>
          <w:sz w:val="24"/>
        </w:rPr>
      </w:pPr>
      <w:r>
        <w:rPr>
          <w:sz w:val="24"/>
        </w:rPr>
        <w:t xml:space="preserve">Park, Adriana (2015), “University Brand Heritage,” </w:t>
      </w:r>
      <w:r>
        <w:rPr>
          <w:i/>
          <w:sz w:val="24"/>
        </w:rPr>
        <w:t>University of</w:t>
      </w:r>
      <w:r>
        <w:rPr>
          <w:i/>
          <w:spacing w:val="-24"/>
          <w:sz w:val="24"/>
        </w:rPr>
        <w:t xml:space="preserve"> </w:t>
      </w:r>
      <w:r>
        <w:rPr>
          <w:i/>
          <w:sz w:val="24"/>
        </w:rPr>
        <w:t>Washington Undergraduate Research</w:t>
      </w:r>
      <w:r>
        <w:rPr>
          <w:i/>
          <w:spacing w:val="2"/>
          <w:sz w:val="24"/>
        </w:rPr>
        <w:t xml:space="preserve"> </w:t>
      </w:r>
      <w:r>
        <w:rPr>
          <w:i/>
          <w:sz w:val="24"/>
        </w:rPr>
        <w:t>Symposium</w:t>
      </w:r>
      <w:r>
        <w:rPr>
          <w:sz w:val="24"/>
        </w:rPr>
        <w:t>.</w:t>
      </w:r>
    </w:p>
    <w:p w14:paraId="7036D4C4" w14:textId="77777777" w:rsidR="00FD6A16" w:rsidRDefault="007F3DA6">
      <w:pPr>
        <w:pStyle w:val="ListParagraph"/>
        <w:numPr>
          <w:ilvl w:val="0"/>
          <w:numId w:val="8"/>
        </w:numPr>
        <w:tabs>
          <w:tab w:val="left" w:pos="520"/>
        </w:tabs>
        <w:spacing w:line="242" w:lineRule="auto"/>
        <w:ind w:right="517"/>
        <w:rPr>
          <w:i/>
          <w:sz w:val="24"/>
        </w:rPr>
      </w:pPr>
      <w:r>
        <w:rPr>
          <w:sz w:val="24"/>
        </w:rPr>
        <w:t>Merchant, Altaf, and Geoffrey Moody (2013), “</w:t>
      </w:r>
      <w:r>
        <w:rPr>
          <w:color w:val="222222"/>
          <w:sz w:val="24"/>
        </w:rPr>
        <w:t>Impact of University Heritage and Reputation on Attitudes of Prospective Students,</w:t>
      </w:r>
      <w:r>
        <w:rPr>
          <w:sz w:val="24"/>
        </w:rPr>
        <w:t xml:space="preserve">” </w:t>
      </w:r>
      <w:r>
        <w:rPr>
          <w:i/>
          <w:sz w:val="24"/>
        </w:rPr>
        <w:t>Academy of</w:t>
      </w:r>
      <w:r>
        <w:rPr>
          <w:i/>
          <w:spacing w:val="-8"/>
          <w:sz w:val="24"/>
        </w:rPr>
        <w:t xml:space="preserve"> </w:t>
      </w:r>
      <w:r>
        <w:rPr>
          <w:i/>
          <w:sz w:val="24"/>
        </w:rPr>
        <w:t>Marketing</w:t>
      </w:r>
    </w:p>
    <w:p w14:paraId="028D492F" w14:textId="77777777" w:rsidR="00FD6A16" w:rsidRDefault="007F3DA6">
      <w:pPr>
        <w:spacing w:line="271" w:lineRule="exact"/>
        <w:ind w:left="520"/>
        <w:rPr>
          <w:sz w:val="24"/>
        </w:rPr>
      </w:pPr>
      <w:r>
        <w:rPr>
          <w:i/>
          <w:sz w:val="24"/>
        </w:rPr>
        <w:t>Science Annual Conference</w:t>
      </w:r>
      <w:r>
        <w:rPr>
          <w:sz w:val="24"/>
        </w:rPr>
        <w:t>.</w:t>
      </w:r>
    </w:p>
    <w:p w14:paraId="013D4BCC" w14:textId="77777777" w:rsidR="00FD6A16" w:rsidRDefault="007F3DA6">
      <w:pPr>
        <w:pStyle w:val="ListParagraph"/>
        <w:numPr>
          <w:ilvl w:val="0"/>
          <w:numId w:val="8"/>
        </w:numPr>
        <w:tabs>
          <w:tab w:val="left" w:pos="520"/>
        </w:tabs>
        <w:spacing w:line="237" w:lineRule="auto"/>
        <w:ind w:right="978"/>
        <w:rPr>
          <w:b/>
          <w:sz w:val="24"/>
        </w:rPr>
      </w:pPr>
      <w:r>
        <w:rPr>
          <w:sz w:val="24"/>
        </w:rPr>
        <w:t xml:space="preserve">Lockwood, Michael (2012), “Conceptualizing Brand Heritage,” </w:t>
      </w:r>
      <w:r>
        <w:rPr>
          <w:i/>
          <w:sz w:val="24"/>
        </w:rPr>
        <w:t>University of Washington Undergraduate Research</w:t>
      </w:r>
      <w:r>
        <w:rPr>
          <w:i/>
          <w:spacing w:val="3"/>
          <w:sz w:val="24"/>
        </w:rPr>
        <w:t xml:space="preserve"> </w:t>
      </w:r>
      <w:r>
        <w:rPr>
          <w:i/>
          <w:sz w:val="24"/>
        </w:rPr>
        <w:t>Symposium</w:t>
      </w:r>
      <w:r>
        <w:rPr>
          <w:b/>
          <w:sz w:val="24"/>
        </w:rPr>
        <w:t>.</w:t>
      </w:r>
    </w:p>
    <w:p w14:paraId="27917BAC" w14:textId="77777777" w:rsidR="00FD6A16" w:rsidRDefault="007F3DA6">
      <w:pPr>
        <w:pStyle w:val="ListParagraph"/>
        <w:numPr>
          <w:ilvl w:val="0"/>
          <w:numId w:val="8"/>
        </w:numPr>
        <w:tabs>
          <w:tab w:val="left" w:pos="520"/>
        </w:tabs>
        <w:spacing w:line="237" w:lineRule="auto"/>
        <w:ind w:right="598"/>
        <w:rPr>
          <w:b/>
          <w:sz w:val="24"/>
        </w:rPr>
      </w:pPr>
      <w:r>
        <w:rPr>
          <w:sz w:val="24"/>
        </w:rPr>
        <w:t xml:space="preserve">Kilmer, William (2012), “Leveraging Brand Heritage,” </w:t>
      </w:r>
      <w:r>
        <w:rPr>
          <w:i/>
          <w:sz w:val="24"/>
        </w:rPr>
        <w:t>University of Washington Undergraduate Research</w:t>
      </w:r>
      <w:r>
        <w:rPr>
          <w:i/>
          <w:spacing w:val="2"/>
          <w:sz w:val="24"/>
        </w:rPr>
        <w:t xml:space="preserve"> </w:t>
      </w:r>
      <w:r>
        <w:rPr>
          <w:i/>
          <w:sz w:val="24"/>
        </w:rPr>
        <w:t>Symposium</w:t>
      </w:r>
      <w:r>
        <w:rPr>
          <w:b/>
          <w:sz w:val="24"/>
        </w:rPr>
        <w:t>.</w:t>
      </w:r>
    </w:p>
    <w:p w14:paraId="1342468E" w14:textId="77777777" w:rsidR="00FD6A16" w:rsidRDefault="007F3DA6">
      <w:pPr>
        <w:pStyle w:val="ListParagraph"/>
        <w:numPr>
          <w:ilvl w:val="0"/>
          <w:numId w:val="8"/>
        </w:numPr>
        <w:tabs>
          <w:tab w:val="left" w:pos="520"/>
        </w:tabs>
        <w:spacing w:line="237" w:lineRule="auto"/>
        <w:ind w:right="531"/>
        <w:rPr>
          <w:i/>
          <w:sz w:val="24"/>
        </w:rPr>
      </w:pPr>
      <w:r>
        <w:rPr>
          <w:sz w:val="24"/>
        </w:rPr>
        <w:t xml:space="preserve">Merchant, Altaf, Gregory M. Rose and Joel </w:t>
      </w:r>
      <w:proofErr w:type="spellStart"/>
      <w:r>
        <w:rPr>
          <w:sz w:val="24"/>
        </w:rPr>
        <w:t>Gjuka</w:t>
      </w:r>
      <w:proofErr w:type="spellEnd"/>
      <w:r>
        <w:rPr>
          <w:sz w:val="24"/>
        </w:rPr>
        <w:t xml:space="preserve"> (2011), “Effects of Advertising Evoked Vicarious Nostalgia on Brand Heritage,” </w:t>
      </w:r>
      <w:r>
        <w:rPr>
          <w:i/>
          <w:sz w:val="24"/>
        </w:rPr>
        <w:t>Academy of</w:t>
      </w:r>
      <w:r>
        <w:rPr>
          <w:i/>
          <w:spacing w:val="-6"/>
          <w:sz w:val="24"/>
        </w:rPr>
        <w:t xml:space="preserve"> </w:t>
      </w:r>
      <w:r>
        <w:rPr>
          <w:i/>
          <w:sz w:val="24"/>
        </w:rPr>
        <w:t>Marketing</w:t>
      </w:r>
    </w:p>
    <w:p w14:paraId="70996A72" w14:textId="77777777" w:rsidR="00FD6A16" w:rsidRDefault="007F3DA6">
      <w:pPr>
        <w:spacing w:line="275" w:lineRule="exact"/>
        <w:ind w:left="520"/>
        <w:rPr>
          <w:sz w:val="24"/>
        </w:rPr>
      </w:pPr>
      <w:r>
        <w:rPr>
          <w:i/>
          <w:sz w:val="24"/>
        </w:rPr>
        <w:t>Science Annual Conference</w:t>
      </w:r>
      <w:r>
        <w:rPr>
          <w:sz w:val="24"/>
        </w:rPr>
        <w:t>.</w:t>
      </w:r>
    </w:p>
    <w:p w14:paraId="48958A17" w14:textId="77777777" w:rsidR="00FD6A16" w:rsidRDefault="007F3DA6">
      <w:pPr>
        <w:pStyle w:val="ListParagraph"/>
        <w:numPr>
          <w:ilvl w:val="0"/>
          <w:numId w:val="8"/>
        </w:numPr>
        <w:tabs>
          <w:tab w:val="left" w:pos="520"/>
        </w:tabs>
        <w:ind w:right="349"/>
        <w:rPr>
          <w:sz w:val="24"/>
        </w:rPr>
      </w:pPr>
      <w:proofErr w:type="spellStart"/>
      <w:r>
        <w:rPr>
          <w:sz w:val="24"/>
        </w:rPr>
        <w:t>McKaeli</w:t>
      </w:r>
      <w:proofErr w:type="spellEnd"/>
      <w:r>
        <w:rPr>
          <w:sz w:val="24"/>
        </w:rPr>
        <w:t xml:space="preserve">, Diane, Mark </w:t>
      </w:r>
      <w:proofErr w:type="spellStart"/>
      <w:r>
        <w:rPr>
          <w:sz w:val="24"/>
        </w:rPr>
        <w:t>Edgecomb</w:t>
      </w:r>
      <w:proofErr w:type="spellEnd"/>
      <w:r>
        <w:rPr>
          <w:sz w:val="24"/>
        </w:rPr>
        <w:t xml:space="preserve">, Ariana </w:t>
      </w:r>
      <w:proofErr w:type="spellStart"/>
      <w:r>
        <w:rPr>
          <w:sz w:val="24"/>
        </w:rPr>
        <w:t>Demel</w:t>
      </w:r>
      <w:proofErr w:type="spellEnd"/>
      <w:r>
        <w:rPr>
          <w:sz w:val="24"/>
        </w:rPr>
        <w:t xml:space="preserve">, Laura Deme and Tiffany </w:t>
      </w:r>
      <w:proofErr w:type="spellStart"/>
      <w:r>
        <w:rPr>
          <w:sz w:val="24"/>
        </w:rPr>
        <w:t>Cothern</w:t>
      </w:r>
      <w:proofErr w:type="spellEnd"/>
      <w:r>
        <w:rPr>
          <w:sz w:val="24"/>
        </w:rPr>
        <w:t xml:space="preserve"> (2010), “Developing a Positioning Strategy for Adriatic Grill,” </w:t>
      </w:r>
      <w:r>
        <w:rPr>
          <w:i/>
          <w:sz w:val="24"/>
        </w:rPr>
        <w:t>University of Washington Undergraduate Research</w:t>
      </w:r>
      <w:r>
        <w:rPr>
          <w:i/>
          <w:spacing w:val="3"/>
          <w:sz w:val="24"/>
        </w:rPr>
        <w:t xml:space="preserve"> </w:t>
      </w:r>
      <w:r>
        <w:rPr>
          <w:i/>
          <w:sz w:val="24"/>
        </w:rPr>
        <w:t>Symposium</w:t>
      </w:r>
      <w:r>
        <w:rPr>
          <w:sz w:val="24"/>
        </w:rPr>
        <w:t>.</w:t>
      </w:r>
    </w:p>
    <w:p w14:paraId="2BDF8187" w14:textId="77777777" w:rsidR="00FD6A16" w:rsidRDefault="007F3DA6">
      <w:pPr>
        <w:pStyle w:val="ListParagraph"/>
        <w:numPr>
          <w:ilvl w:val="0"/>
          <w:numId w:val="8"/>
        </w:numPr>
        <w:tabs>
          <w:tab w:val="left" w:pos="520"/>
        </w:tabs>
        <w:ind w:right="170"/>
        <w:rPr>
          <w:sz w:val="24"/>
        </w:rPr>
      </w:pPr>
      <w:r>
        <w:rPr>
          <w:sz w:val="24"/>
        </w:rPr>
        <w:t xml:space="preserve">Rose, Gregory M., Altaf Merchant, Chris Berlin and Sonia </w:t>
      </w:r>
      <w:proofErr w:type="spellStart"/>
      <w:r>
        <w:rPr>
          <w:sz w:val="24"/>
        </w:rPr>
        <w:t>Chandwaney</w:t>
      </w:r>
      <w:proofErr w:type="spellEnd"/>
      <w:r>
        <w:rPr>
          <w:sz w:val="24"/>
        </w:rPr>
        <w:t xml:space="preserve"> (2009), "The Use of Fantasy in Food Advertising Targeted at Children: A Content Analysis," </w:t>
      </w:r>
      <w:r>
        <w:rPr>
          <w:i/>
          <w:sz w:val="24"/>
        </w:rPr>
        <w:t>Consumer Culture &amp; the Ethical Treatment of Children: Theory, Research &amp; Fair Practice Conference</w:t>
      </w:r>
      <w:r>
        <w:rPr>
          <w:sz w:val="24"/>
        </w:rPr>
        <w:t>.</w:t>
      </w:r>
    </w:p>
    <w:p w14:paraId="3878E478" w14:textId="77777777" w:rsidR="00FD6A16" w:rsidRDefault="00FD6A16">
      <w:pPr>
        <w:pStyle w:val="BodyText"/>
        <w:spacing w:before="11"/>
        <w:ind w:left="0" w:firstLine="0"/>
        <w:rPr>
          <w:sz w:val="23"/>
        </w:rPr>
      </w:pPr>
    </w:p>
    <w:p w14:paraId="10E1B3ED" w14:textId="77777777" w:rsidR="00FD6A16" w:rsidRDefault="007F3DA6">
      <w:pPr>
        <w:pStyle w:val="Heading1"/>
      </w:pPr>
      <w:r>
        <w:t>COURSES TAUGHT</w:t>
      </w:r>
    </w:p>
    <w:p w14:paraId="3DC046E4"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2A656C3C" wp14:editId="0FF61044">
                <wp:extent cx="5523230" cy="6350"/>
                <wp:effectExtent l="6985" t="3175" r="13335" b="952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8" name="Line 7"/>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80DA02" id="Group 6"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">
                <v:line id="Line 7"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46C70B9" w14:textId="77777777" w:rsidR="00FD6A16" w:rsidRDefault="00FD6A16">
      <w:pPr>
        <w:pStyle w:val="BodyText"/>
        <w:spacing w:before="2"/>
        <w:ind w:left="0" w:firstLine="0"/>
        <w:rPr>
          <w:b/>
          <w:sz w:val="15"/>
        </w:rPr>
      </w:pPr>
    </w:p>
    <w:p w14:paraId="1F2D1F28" w14:textId="77777777" w:rsidR="00FD6A16" w:rsidRDefault="007F3DA6">
      <w:pPr>
        <w:tabs>
          <w:tab w:val="left" w:pos="5199"/>
        </w:tabs>
        <w:spacing w:before="90" w:line="275" w:lineRule="exact"/>
        <w:ind w:left="160"/>
        <w:rPr>
          <w:b/>
          <w:sz w:val="24"/>
        </w:rPr>
      </w:pPr>
      <w:r>
        <w:rPr>
          <w:b/>
          <w:sz w:val="24"/>
        </w:rPr>
        <w:t>Undergraduate</w:t>
      </w:r>
      <w:r>
        <w:rPr>
          <w:b/>
          <w:sz w:val="24"/>
        </w:rPr>
        <w:tab/>
        <w:t>Graduate</w:t>
      </w:r>
    </w:p>
    <w:p w14:paraId="211112FB" w14:textId="77777777" w:rsidR="00FD6A16" w:rsidRDefault="007F3DA6">
      <w:pPr>
        <w:pStyle w:val="BodyText"/>
        <w:tabs>
          <w:tab w:val="left" w:pos="5199"/>
        </w:tabs>
        <w:spacing w:line="242" w:lineRule="auto"/>
        <w:ind w:left="160" w:right="925" w:firstLine="0"/>
      </w:pPr>
      <w:r>
        <w:t>Introduction to</w:t>
      </w:r>
      <w:r>
        <w:rPr>
          <w:spacing w:val="-5"/>
        </w:rPr>
        <w:t xml:space="preserve"> </w:t>
      </w:r>
      <w:r>
        <w:t>Marketing Management</w:t>
      </w:r>
      <w:r>
        <w:tab/>
        <w:t>Marketing Management Retailing</w:t>
      </w:r>
      <w:r>
        <w:tab/>
        <w:t>Strategic Brand</w:t>
      </w:r>
      <w:r>
        <w:rPr>
          <w:spacing w:val="-7"/>
        </w:rPr>
        <w:t xml:space="preserve"> </w:t>
      </w:r>
      <w:r>
        <w:t>Management</w:t>
      </w:r>
    </w:p>
    <w:p w14:paraId="2711EBAB" w14:textId="77777777" w:rsidR="00FD6A16" w:rsidRDefault="007F3DA6">
      <w:pPr>
        <w:pStyle w:val="BodyText"/>
        <w:tabs>
          <w:tab w:val="left" w:pos="5199"/>
        </w:tabs>
        <w:spacing w:line="242" w:lineRule="auto"/>
        <w:ind w:left="160" w:right="1295" w:firstLine="0"/>
      </w:pPr>
      <w:r>
        <w:t>International</w:t>
      </w:r>
      <w:r>
        <w:rPr>
          <w:spacing w:val="1"/>
        </w:rPr>
        <w:t xml:space="preserve"> </w:t>
      </w:r>
      <w:r>
        <w:t>Marketing</w:t>
      </w:r>
      <w:r>
        <w:tab/>
        <w:t xml:space="preserve">Innovations </w:t>
      </w:r>
      <w:r>
        <w:rPr>
          <w:spacing w:val="-3"/>
        </w:rPr>
        <w:t xml:space="preserve">Management </w:t>
      </w:r>
      <w:r>
        <w:t>Advertising</w:t>
      </w:r>
    </w:p>
    <w:p w14:paraId="758AD9B5" w14:textId="77777777" w:rsidR="00FD6A16" w:rsidRDefault="007F3DA6">
      <w:pPr>
        <w:pStyle w:val="BodyText"/>
        <w:spacing w:line="271" w:lineRule="exact"/>
        <w:ind w:left="160" w:firstLine="0"/>
      </w:pPr>
      <w:r>
        <w:t>Consumer Behavior</w:t>
      </w:r>
    </w:p>
    <w:p w14:paraId="6ACEE5BE" w14:textId="77777777" w:rsidR="00FD6A16" w:rsidRDefault="00FD6A16">
      <w:pPr>
        <w:pStyle w:val="BodyText"/>
        <w:spacing w:before="5"/>
        <w:ind w:left="0" w:firstLine="0"/>
        <w:rPr>
          <w:sz w:val="23"/>
        </w:rPr>
      </w:pPr>
    </w:p>
    <w:p w14:paraId="1E50A6EE" w14:textId="77777777" w:rsidR="00FD6A16" w:rsidRDefault="007F3DA6">
      <w:pPr>
        <w:pStyle w:val="Heading1"/>
      </w:pPr>
      <w:r>
        <w:t>Executive</w:t>
      </w:r>
    </w:p>
    <w:p w14:paraId="1720CA83" w14:textId="77777777" w:rsidR="00FD6A16" w:rsidRDefault="007F3DA6">
      <w:pPr>
        <w:pStyle w:val="BodyText"/>
        <w:spacing w:before="2"/>
        <w:ind w:left="160" w:right="7019" w:firstLine="0"/>
      </w:pPr>
      <w:r>
        <w:t>Brand Strategy Brand Positioning Advertising</w:t>
      </w:r>
    </w:p>
    <w:p w14:paraId="6005B318" w14:textId="77777777" w:rsidR="00FD6A16" w:rsidRDefault="00FD6A16">
      <w:pPr>
        <w:sectPr w:rsidR="00FD6A16">
          <w:pgSz w:w="12240" w:h="15840"/>
          <w:pgMar w:top="1360" w:right="1660" w:bottom="940" w:left="1640" w:header="0" w:footer="743" w:gutter="0"/>
          <w:cols w:space="720"/>
        </w:sectPr>
      </w:pPr>
    </w:p>
    <w:p w14:paraId="55B47FB3" w14:textId="77777777" w:rsidR="00FD6A16" w:rsidRDefault="00FD6A16">
      <w:pPr>
        <w:pStyle w:val="BodyText"/>
        <w:spacing w:before="10"/>
        <w:ind w:left="0" w:firstLine="0"/>
        <w:rPr>
          <w:sz w:val="10"/>
        </w:rPr>
      </w:pPr>
    </w:p>
    <w:p w14:paraId="0893EA05" w14:textId="77777777" w:rsidR="00FD6A16" w:rsidRDefault="007F3DA6">
      <w:pPr>
        <w:pStyle w:val="Heading1"/>
        <w:spacing w:before="90"/>
      </w:pPr>
      <w:r>
        <w:t>SERVICE</w:t>
      </w:r>
    </w:p>
    <w:p w14:paraId="2D857C30"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6DDACBB4" wp14:editId="7DC5B1C5">
                <wp:extent cx="5523230" cy="6350"/>
                <wp:effectExtent l="6985" t="7620" r="13335"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6" name="Line 5"/>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6D73E" id="Group 4"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">
                <v:line id="Line 5"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74FA0404" w14:textId="77777777" w:rsidR="00FD6A16" w:rsidRDefault="00FD6A16">
      <w:pPr>
        <w:pStyle w:val="BodyText"/>
        <w:spacing w:before="2"/>
        <w:ind w:left="0" w:firstLine="0"/>
        <w:rPr>
          <w:b/>
          <w:sz w:val="15"/>
        </w:rPr>
      </w:pPr>
    </w:p>
    <w:p w14:paraId="367911B4" w14:textId="77777777" w:rsidR="00FD6A16" w:rsidRDefault="007F3DA6">
      <w:pPr>
        <w:spacing w:before="90"/>
        <w:ind w:left="160"/>
        <w:rPr>
          <w:b/>
          <w:sz w:val="24"/>
        </w:rPr>
      </w:pPr>
      <w:r>
        <w:rPr>
          <w:b/>
          <w:sz w:val="24"/>
        </w:rPr>
        <w:t>ACADEMIC ORGANIZATIONS</w:t>
      </w:r>
    </w:p>
    <w:p w14:paraId="5DA8F0CB" w14:textId="77777777" w:rsidR="00FD6A16" w:rsidRDefault="00FD6A16">
      <w:pPr>
        <w:pStyle w:val="BodyText"/>
        <w:spacing w:before="2"/>
        <w:ind w:left="0" w:firstLine="0"/>
        <w:rPr>
          <w:b/>
        </w:rPr>
      </w:pPr>
    </w:p>
    <w:p w14:paraId="352A83BF" w14:textId="77777777" w:rsidR="00FD6A16" w:rsidRDefault="007F3DA6">
      <w:pPr>
        <w:pStyle w:val="ListParagraph"/>
        <w:numPr>
          <w:ilvl w:val="0"/>
          <w:numId w:val="7"/>
        </w:numPr>
        <w:tabs>
          <w:tab w:val="left" w:pos="520"/>
        </w:tabs>
        <w:spacing w:line="237" w:lineRule="auto"/>
        <w:ind w:right="165"/>
        <w:rPr>
          <w:sz w:val="24"/>
        </w:rPr>
      </w:pPr>
      <w:r>
        <w:rPr>
          <w:sz w:val="24"/>
        </w:rPr>
        <w:t xml:space="preserve">Conference Co-Chair of the 2019 Academy </w:t>
      </w:r>
      <w:r>
        <w:rPr>
          <w:spacing w:val="-3"/>
          <w:sz w:val="24"/>
        </w:rPr>
        <w:t xml:space="preserve">of </w:t>
      </w:r>
      <w:r>
        <w:rPr>
          <w:sz w:val="24"/>
        </w:rPr>
        <w:t>Marketing Science Annual Conference (Vancouver,</w:t>
      </w:r>
      <w:r>
        <w:rPr>
          <w:spacing w:val="3"/>
          <w:sz w:val="24"/>
        </w:rPr>
        <w:t xml:space="preserve"> </w:t>
      </w:r>
      <w:r>
        <w:rPr>
          <w:sz w:val="24"/>
        </w:rPr>
        <w:t>BC).</w:t>
      </w:r>
    </w:p>
    <w:p w14:paraId="3B0D14B9" w14:textId="77777777" w:rsidR="00FD6A16" w:rsidRDefault="007F3DA6">
      <w:pPr>
        <w:pStyle w:val="ListParagraph"/>
        <w:numPr>
          <w:ilvl w:val="0"/>
          <w:numId w:val="7"/>
        </w:numPr>
        <w:tabs>
          <w:tab w:val="left" w:pos="520"/>
        </w:tabs>
        <w:spacing w:before="4" w:line="275" w:lineRule="exact"/>
        <w:rPr>
          <w:sz w:val="24"/>
        </w:rPr>
      </w:pPr>
      <w:r>
        <w:rPr>
          <w:sz w:val="24"/>
        </w:rPr>
        <w:t>Associate Editor, Journal of Advertising Research (2017-till</w:t>
      </w:r>
      <w:r>
        <w:rPr>
          <w:spacing w:val="7"/>
          <w:sz w:val="24"/>
        </w:rPr>
        <w:t xml:space="preserve"> </w:t>
      </w:r>
      <w:r>
        <w:rPr>
          <w:sz w:val="24"/>
        </w:rPr>
        <w:t>date)</w:t>
      </w:r>
    </w:p>
    <w:p w14:paraId="7FE0CAFB" w14:textId="77777777" w:rsidR="00FD6A16" w:rsidRDefault="007F3DA6">
      <w:pPr>
        <w:pStyle w:val="ListParagraph"/>
        <w:numPr>
          <w:ilvl w:val="0"/>
          <w:numId w:val="7"/>
        </w:numPr>
        <w:tabs>
          <w:tab w:val="left" w:pos="520"/>
        </w:tabs>
        <w:spacing w:line="275" w:lineRule="exact"/>
        <w:rPr>
          <w:sz w:val="24"/>
        </w:rPr>
      </w:pPr>
      <w:r>
        <w:rPr>
          <w:sz w:val="24"/>
        </w:rPr>
        <w:t>Member, Editorial Advisory Board, Journal of Advertising Research (2014-till</w:t>
      </w:r>
      <w:r>
        <w:rPr>
          <w:spacing w:val="-13"/>
          <w:sz w:val="24"/>
        </w:rPr>
        <w:t xml:space="preserve"> </w:t>
      </w:r>
      <w:r>
        <w:rPr>
          <w:sz w:val="24"/>
        </w:rPr>
        <w:t>date)</w:t>
      </w:r>
    </w:p>
    <w:p w14:paraId="6DD7EDDA" w14:textId="77777777" w:rsidR="00FD6A16" w:rsidRDefault="007F3DA6">
      <w:pPr>
        <w:pStyle w:val="ListParagraph"/>
        <w:numPr>
          <w:ilvl w:val="0"/>
          <w:numId w:val="7"/>
        </w:numPr>
        <w:tabs>
          <w:tab w:val="left" w:pos="520"/>
        </w:tabs>
        <w:spacing w:before="2" w:line="275" w:lineRule="exact"/>
        <w:rPr>
          <w:sz w:val="24"/>
        </w:rPr>
      </w:pPr>
      <w:r>
        <w:rPr>
          <w:sz w:val="24"/>
        </w:rPr>
        <w:t xml:space="preserve">Member, Editorial Review Board, Journal </w:t>
      </w:r>
      <w:r>
        <w:rPr>
          <w:spacing w:val="-3"/>
          <w:sz w:val="24"/>
        </w:rPr>
        <w:t xml:space="preserve">of </w:t>
      </w:r>
      <w:r>
        <w:rPr>
          <w:sz w:val="24"/>
        </w:rPr>
        <w:t>Business Research (2015-till</w:t>
      </w:r>
      <w:r>
        <w:rPr>
          <w:spacing w:val="6"/>
          <w:sz w:val="24"/>
        </w:rPr>
        <w:t xml:space="preserve"> </w:t>
      </w:r>
      <w:r>
        <w:rPr>
          <w:sz w:val="24"/>
        </w:rPr>
        <w:t>date)</w:t>
      </w:r>
    </w:p>
    <w:p w14:paraId="0FCCA8FA" w14:textId="77777777" w:rsidR="00FD6A16" w:rsidRDefault="007F3DA6">
      <w:pPr>
        <w:pStyle w:val="ListParagraph"/>
        <w:numPr>
          <w:ilvl w:val="0"/>
          <w:numId w:val="7"/>
        </w:numPr>
        <w:tabs>
          <w:tab w:val="left" w:pos="520"/>
        </w:tabs>
        <w:spacing w:line="275" w:lineRule="exact"/>
        <w:rPr>
          <w:sz w:val="24"/>
        </w:rPr>
      </w:pPr>
      <w:r>
        <w:rPr>
          <w:sz w:val="24"/>
        </w:rPr>
        <w:t>Reviewer, Journal of Consumer Affairs,</w:t>
      </w:r>
      <w:r>
        <w:rPr>
          <w:spacing w:val="11"/>
          <w:sz w:val="24"/>
        </w:rPr>
        <w:t xml:space="preserve"> </w:t>
      </w:r>
      <w:r>
        <w:rPr>
          <w:sz w:val="24"/>
        </w:rPr>
        <w:t>2019</w:t>
      </w:r>
    </w:p>
    <w:p w14:paraId="397B3E23" w14:textId="77777777" w:rsidR="00FD6A16" w:rsidRDefault="007F3DA6">
      <w:pPr>
        <w:pStyle w:val="ListParagraph"/>
        <w:numPr>
          <w:ilvl w:val="0"/>
          <w:numId w:val="7"/>
        </w:numPr>
        <w:tabs>
          <w:tab w:val="left" w:pos="520"/>
        </w:tabs>
        <w:spacing w:before="3" w:line="275" w:lineRule="exact"/>
        <w:rPr>
          <w:sz w:val="24"/>
        </w:rPr>
      </w:pPr>
      <w:r>
        <w:rPr>
          <w:sz w:val="24"/>
        </w:rPr>
        <w:t>Reviewer, Journal of Marketing Communication,</w:t>
      </w:r>
      <w:r>
        <w:rPr>
          <w:spacing w:val="5"/>
          <w:sz w:val="24"/>
        </w:rPr>
        <w:t xml:space="preserve"> </w:t>
      </w:r>
      <w:r>
        <w:rPr>
          <w:sz w:val="24"/>
        </w:rPr>
        <w:t>2018</w:t>
      </w:r>
    </w:p>
    <w:p w14:paraId="480B8AD9" w14:textId="77777777" w:rsidR="00FD6A16" w:rsidRDefault="007F3DA6">
      <w:pPr>
        <w:pStyle w:val="ListParagraph"/>
        <w:numPr>
          <w:ilvl w:val="0"/>
          <w:numId w:val="7"/>
        </w:numPr>
        <w:tabs>
          <w:tab w:val="left" w:pos="520"/>
        </w:tabs>
        <w:spacing w:line="275" w:lineRule="exact"/>
        <w:rPr>
          <w:sz w:val="24"/>
        </w:rPr>
      </w:pPr>
      <w:r>
        <w:rPr>
          <w:sz w:val="24"/>
        </w:rPr>
        <w:t>Reviewer, International Marketing Review,</w:t>
      </w:r>
      <w:r>
        <w:rPr>
          <w:spacing w:val="7"/>
          <w:sz w:val="24"/>
        </w:rPr>
        <w:t xml:space="preserve"> </w:t>
      </w:r>
      <w:r>
        <w:rPr>
          <w:sz w:val="24"/>
        </w:rPr>
        <w:t>2018</w:t>
      </w:r>
    </w:p>
    <w:p w14:paraId="7DDA8144" w14:textId="77777777" w:rsidR="00FD6A16" w:rsidRDefault="007F3DA6">
      <w:pPr>
        <w:pStyle w:val="ListParagraph"/>
        <w:numPr>
          <w:ilvl w:val="0"/>
          <w:numId w:val="7"/>
        </w:numPr>
        <w:tabs>
          <w:tab w:val="left" w:pos="520"/>
        </w:tabs>
        <w:spacing w:before="2" w:line="275" w:lineRule="exact"/>
        <w:rPr>
          <w:sz w:val="24"/>
        </w:rPr>
      </w:pPr>
      <w:r>
        <w:rPr>
          <w:sz w:val="24"/>
        </w:rPr>
        <w:t>Reviewer, Journal of Current Issues &amp; Research in Advertising,</w:t>
      </w:r>
      <w:r>
        <w:rPr>
          <w:spacing w:val="6"/>
          <w:sz w:val="24"/>
        </w:rPr>
        <w:t xml:space="preserve"> </w:t>
      </w:r>
      <w:r>
        <w:rPr>
          <w:sz w:val="24"/>
        </w:rPr>
        <w:t>2018</w:t>
      </w:r>
    </w:p>
    <w:p w14:paraId="429E171F" w14:textId="77777777" w:rsidR="00FD6A16" w:rsidRDefault="007F3DA6">
      <w:pPr>
        <w:pStyle w:val="ListParagraph"/>
        <w:numPr>
          <w:ilvl w:val="0"/>
          <w:numId w:val="7"/>
        </w:numPr>
        <w:tabs>
          <w:tab w:val="left" w:pos="520"/>
        </w:tabs>
        <w:spacing w:line="275" w:lineRule="exact"/>
        <w:rPr>
          <w:sz w:val="24"/>
        </w:rPr>
      </w:pPr>
      <w:r>
        <w:rPr>
          <w:sz w:val="24"/>
        </w:rPr>
        <w:t>Reviewer, Journal of Advertising,</w:t>
      </w:r>
      <w:r>
        <w:rPr>
          <w:spacing w:val="4"/>
          <w:sz w:val="24"/>
        </w:rPr>
        <w:t xml:space="preserve"> </w:t>
      </w:r>
      <w:r>
        <w:rPr>
          <w:sz w:val="24"/>
        </w:rPr>
        <w:t>2017</w:t>
      </w:r>
    </w:p>
    <w:p w14:paraId="45E9DF32" w14:textId="77777777" w:rsidR="00FD6A16" w:rsidRDefault="007F3DA6">
      <w:pPr>
        <w:pStyle w:val="ListParagraph"/>
        <w:numPr>
          <w:ilvl w:val="0"/>
          <w:numId w:val="7"/>
        </w:numPr>
        <w:tabs>
          <w:tab w:val="left" w:pos="520"/>
        </w:tabs>
        <w:spacing w:before="2" w:line="275" w:lineRule="exact"/>
        <w:rPr>
          <w:sz w:val="24"/>
        </w:rPr>
      </w:pPr>
      <w:r>
        <w:rPr>
          <w:sz w:val="24"/>
        </w:rPr>
        <w:t>Reviewer, Business Ethics Quarterly,</w:t>
      </w:r>
      <w:r>
        <w:rPr>
          <w:spacing w:val="7"/>
          <w:sz w:val="24"/>
        </w:rPr>
        <w:t xml:space="preserve"> </w:t>
      </w:r>
      <w:r>
        <w:rPr>
          <w:sz w:val="24"/>
        </w:rPr>
        <w:t>2017</w:t>
      </w:r>
    </w:p>
    <w:p w14:paraId="38246053" w14:textId="77777777" w:rsidR="00FD6A16" w:rsidRDefault="007F3DA6">
      <w:pPr>
        <w:pStyle w:val="ListParagraph"/>
        <w:numPr>
          <w:ilvl w:val="0"/>
          <w:numId w:val="7"/>
        </w:numPr>
        <w:tabs>
          <w:tab w:val="left" w:pos="520"/>
        </w:tabs>
        <w:spacing w:line="275" w:lineRule="exact"/>
        <w:rPr>
          <w:sz w:val="24"/>
        </w:rPr>
      </w:pPr>
      <w:r>
        <w:rPr>
          <w:sz w:val="24"/>
        </w:rPr>
        <w:t>Reviewer, European Journal of Social Psychology,</w:t>
      </w:r>
      <w:r>
        <w:rPr>
          <w:spacing w:val="3"/>
          <w:sz w:val="24"/>
        </w:rPr>
        <w:t xml:space="preserve"> </w:t>
      </w:r>
      <w:r>
        <w:rPr>
          <w:sz w:val="24"/>
        </w:rPr>
        <w:t>2017</w:t>
      </w:r>
    </w:p>
    <w:p w14:paraId="66901DDA" w14:textId="77777777" w:rsidR="00FD6A16" w:rsidRDefault="007F3DA6">
      <w:pPr>
        <w:pStyle w:val="ListParagraph"/>
        <w:numPr>
          <w:ilvl w:val="0"/>
          <w:numId w:val="7"/>
        </w:numPr>
        <w:tabs>
          <w:tab w:val="left" w:pos="520"/>
        </w:tabs>
        <w:spacing w:before="3" w:line="275" w:lineRule="exact"/>
        <w:rPr>
          <w:sz w:val="24"/>
        </w:rPr>
      </w:pPr>
      <w:r>
        <w:rPr>
          <w:sz w:val="24"/>
        </w:rPr>
        <w:t>Reviewer, Psychology of Popular Media Culture,</w:t>
      </w:r>
      <w:r>
        <w:rPr>
          <w:spacing w:val="7"/>
          <w:sz w:val="24"/>
        </w:rPr>
        <w:t xml:space="preserve"> </w:t>
      </w:r>
      <w:r>
        <w:rPr>
          <w:sz w:val="24"/>
        </w:rPr>
        <w:t>2017</w:t>
      </w:r>
    </w:p>
    <w:p w14:paraId="41D61BE5" w14:textId="77777777" w:rsidR="00FD6A16" w:rsidRDefault="007F3DA6">
      <w:pPr>
        <w:pStyle w:val="ListParagraph"/>
        <w:numPr>
          <w:ilvl w:val="0"/>
          <w:numId w:val="7"/>
        </w:numPr>
        <w:tabs>
          <w:tab w:val="left" w:pos="520"/>
        </w:tabs>
        <w:spacing w:line="275" w:lineRule="exact"/>
        <w:rPr>
          <w:sz w:val="24"/>
        </w:rPr>
      </w:pPr>
      <w:r>
        <w:rPr>
          <w:sz w:val="24"/>
        </w:rPr>
        <w:t>Reviewer, Journal of Business Ethics,</w:t>
      </w:r>
      <w:r>
        <w:rPr>
          <w:spacing w:val="7"/>
          <w:sz w:val="24"/>
        </w:rPr>
        <w:t xml:space="preserve"> </w:t>
      </w:r>
      <w:r>
        <w:rPr>
          <w:sz w:val="24"/>
        </w:rPr>
        <w:t>2016</w:t>
      </w:r>
    </w:p>
    <w:p w14:paraId="4DF90904" w14:textId="77777777" w:rsidR="00FD6A16" w:rsidRDefault="007F3DA6">
      <w:pPr>
        <w:pStyle w:val="ListParagraph"/>
        <w:numPr>
          <w:ilvl w:val="0"/>
          <w:numId w:val="7"/>
        </w:numPr>
        <w:tabs>
          <w:tab w:val="left" w:pos="520"/>
        </w:tabs>
        <w:spacing w:before="2" w:line="275" w:lineRule="exact"/>
        <w:rPr>
          <w:sz w:val="24"/>
        </w:rPr>
      </w:pPr>
      <w:r>
        <w:rPr>
          <w:sz w:val="24"/>
        </w:rPr>
        <w:t>Reviewer, Journal of Retailing and Consumer Services,</w:t>
      </w:r>
      <w:r>
        <w:rPr>
          <w:spacing w:val="12"/>
          <w:sz w:val="24"/>
        </w:rPr>
        <w:t xml:space="preserve"> </w:t>
      </w:r>
      <w:r>
        <w:rPr>
          <w:sz w:val="24"/>
        </w:rPr>
        <w:t>2016</w:t>
      </w:r>
    </w:p>
    <w:p w14:paraId="65DBBCB6" w14:textId="77777777" w:rsidR="00FD6A16" w:rsidRDefault="007F3DA6">
      <w:pPr>
        <w:pStyle w:val="ListParagraph"/>
        <w:numPr>
          <w:ilvl w:val="0"/>
          <w:numId w:val="7"/>
        </w:numPr>
        <w:tabs>
          <w:tab w:val="left" w:pos="520"/>
        </w:tabs>
        <w:spacing w:line="275" w:lineRule="exact"/>
        <w:rPr>
          <w:sz w:val="24"/>
        </w:rPr>
      </w:pPr>
      <w:r>
        <w:rPr>
          <w:sz w:val="24"/>
        </w:rPr>
        <w:t>Reviewer, Marketing Education Review,</w:t>
      </w:r>
      <w:r>
        <w:rPr>
          <w:spacing w:val="6"/>
          <w:sz w:val="24"/>
        </w:rPr>
        <w:t xml:space="preserve"> </w:t>
      </w:r>
      <w:r>
        <w:rPr>
          <w:sz w:val="24"/>
        </w:rPr>
        <w:t>2016</w:t>
      </w:r>
    </w:p>
    <w:p w14:paraId="39E37F4A" w14:textId="77777777" w:rsidR="00FD6A16" w:rsidRDefault="007F3DA6">
      <w:pPr>
        <w:pStyle w:val="ListParagraph"/>
        <w:numPr>
          <w:ilvl w:val="0"/>
          <w:numId w:val="7"/>
        </w:numPr>
        <w:tabs>
          <w:tab w:val="left" w:pos="520"/>
        </w:tabs>
        <w:spacing w:before="3" w:line="275" w:lineRule="exact"/>
        <w:rPr>
          <w:sz w:val="24"/>
        </w:rPr>
      </w:pPr>
      <w:r>
        <w:rPr>
          <w:sz w:val="24"/>
        </w:rPr>
        <w:t>Reviewer, Journal of Positive Psychology,</w:t>
      </w:r>
      <w:r>
        <w:rPr>
          <w:spacing w:val="4"/>
          <w:sz w:val="24"/>
        </w:rPr>
        <w:t xml:space="preserve"> </w:t>
      </w:r>
      <w:r>
        <w:rPr>
          <w:sz w:val="24"/>
        </w:rPr>
        <w:t>2015</w:t>
      </w:r>
    </w:p>
    <w:p w14:paraId="6797064F" w14:textId="77777777" w:rsidR="00FD6A16" w:rsidRDefault="007F3DA6">
      <w:pPr>
        <w:pStyle w:val="ListParagraph"/>
        <w:numPr>
          <w:ilvl w:val="0"/>
          <w:numId w:val="7"/>
        </w:numPr>
        <w:tabs>
          <w:tab w:val="left" w:pos="520"/>
        </w:tabs>
        <w:spacing w:line="275" w:lineRule="exact"/>
        <w:rPr>
          <w:sz w:val="24"/>
        </w:rPr>
      </w:pPr>
      <w:r>
        <w:rPr>
          <w:sz w:val="24"/>
        </w:rPr>
        <w:t>Reviewer, Nonprofit and Voluntary Sector Quarterly, 2014,</w:t>
      </w:r>
      <w:r>
        <w:rPr>
          <w:spacing w:val="4"/>
          <w:sz w:val="24"/>
        </w:rPr>
        <w:t xml:space="preserve"> </w:t>
      </w:r>
      <w:r>
        <w:rPr>
          <w:sz w:val="24"/>
        </w:rPr>
        <w:t>2015</w:t>
      </w:r>
    </w:p>
    <w:p w14:paraId="27D9E908" w14:textId="77777777" w:rsidR="00FD6A16" w:rsidRDefault="007F3DA6">
      <w:pPr>
        <w:pStyle w:val="ListParagraph"/>
        <w:numPr>
          <w:ilvl w:val="0"/>
          <w:numId w:val="7"/>
        </w:numPr>
        <w:tabs>
          <w:tab w:val="left" w:pos="520"/>
        </w:tabs>
        <w:spacing w:before="2" w:line="275" w:lineRule="exact"/>
        <w:rPr>
          <w:sz w:val="24"/>
        </w:rPr>
      </w:pPr>
      <w:r>
        <w:rPr>
          <w:sz w:val="24"/>
        </w:rPr>
        <w:t>Reviewer, Journal of Development Studies,</w:t>
      </w:r>
      <w:r>
        <w:rPr>
          <w:spacing w:val="5"/>
          <w:sz w:val="24"/>
        </w:rPr>
        <w:t xml:space="preserve"> </w:t>
      </w:r>
      <w:r>
        <w:rPr>
          <w:sz w:val="24"/>
        </w:rPr>
        <w:t>2015</w:t>
      </w:r>
    </w:p>
    <w:p w14:paraId="6DCD93B2" w14:textId="77777777" w:rsidR="00FD6A16" w:rsidRDefault="007F3DA6">
      <w:pPr>
        <w:pStyle w:val="ListParagraph"/>
        <w:numPr>
          <w:ilvl w:val="0"/>
          <w:numId w:val="7"/>
        </w:numPr>
        <w:tabs>
          <w:tab w:val="left" w:pos="520"/>
        </w:tabs>
        <w:spacing w:line="275" w:lineRule="exact"/>
        <w:rPr>
          <w:sz w:val="24"/>
        </w:rPr>
      </w:pPr>
      <w:r>
        <w:rPr>
          <w:sz w:val="24"/>
        </w:rPr>
        <w:t>Reviewer, Journal of North African Studies,</w:t>
      </w:r>
      <w:r>
        <w:rPr>
          <w:spacing w:val="1"/>
          <w:sz w:val="24"/>
        </w:rPr>
        <w:t xml:space="preserve"> </w:t>
      </w:r>
      <w:r>
        <w:rPr>
          <w:sz w:val="24"/>
        </w:rPr>
        <w:t>2015</w:t>
      </w:r>
    </w:p>
    <w:p w14:paraId="02A811EC" w14:textId="77777777" w:rsidR="00FD6A16" w:rsidRDefault="007F3DA6">
      <w:pPr>
        <w:pStyle w:val="ListParagraph"/>
        <w:numPr>
          <w:ilvl w:val="0"/>
          <w:numId w:val="7"/>
        </w:numPr>
        <w:tabs>
          <w:tab w:val="left" w:pos="520"/>
        </w:tabs>
        <w:spacing w:before="3" w:line="275" w:lineRule="exact"/>
        <w:rPr>
          <w:sz w:val="24"/>
        </w:rPr>
      </w:pPr>
      <w:r>
        <w:rPr>
          <w:sz w:val="24"/>
        </w:rPr>
        <w:t>Reviewer, Marketing Letters,</w:t>
      </w:r>
      <w:r>
        <w:rPr>
          <w:spacing w:val="9"/>
          <w:sz w:val="24"/>
        </w:rPr>
        <w:t xml:space="preserve"> </w:t>
      </w:r>
      <w:r>
        <w:rPr>
          <w:sz w:val="24"/>
        </w:rPr>
        <w:t>2014</w:t>
      </w:r>
    </w:p>
    <w:p w14:paraId="04C440C3" w14:textId="77777777" w:rsidR="00FD6A16" w:rsidRDefault="007F3DA6">
      <w:pPr>
        <w:pStyle w:val="ListParagraph"/>
        <w:numPr>
          <w:ilvl w:val="0"/>
          <w:numId w:val="7"/>
        </w:numPr>
        <w:tabs>
          <w:tab w:val="left" w:pos="520"/>
        </w:tabs>
        <w:spacing w:line="275" w:lineRule="exact"/>
        <w:rPr>
          <w:sz w:val="24"/>
        </w:rPr>
      </w:pPr>
      <w:r>
        <w:rPr>
          <w:sz w:val="24"/>
        </w:rPr>
        <w:t>Reviewer, European Journal of Marketing, 2011,</w:t>
      </w:r>
      <w:r>
        <w:rPr>
          <w:spacing w:val="8"/>
          <w:sz w:val="24"/>
        </w:rPr>
        <w:t xml:space="preserve"> </w:t>
      </w:r>
      <w:r>
        <w:rPr>
          <w:sz w:val="24"/>
        </w:rPr>
        <w:t>2014</w:t>
      </w:r>
    </w:p>
    <w:p w14:paraId="77F52AE4" w14:textId="77777777" w:rsidR="00FD6A16" w:rsidRDefault="007F3DA6">
      <w:pPr>
        <w:pStyle w:val="ListParagraph"/>
        <w:numPr>
          <w:ilvl w:val="0"/>
          <w:numId w:val="7"/>
        </w:numPr>
        <w:tabs>
          <w:tab w:val="left" w:pos="520"/>
        </w:tabs>
        <w:spacing w:before="2" w:line="275" w:lineRule="exact"/>
        <w:rPr>
          <w:sz w:val="24"/>
        </w:rPr>
      </w:pPr>
      <w:r>
        <w:rPr>
          <w:sz w:val="24"/>
        </w:rPr>
        <w:t>Reviewer, Journal of Brand Management,</w:t>
      </w:r>
      <w:r>
        <w:rPr>
          <w:spacing w:val="9"/>
          <w:sz w:val="24"/>
        </w:rPr>
        <w:t xml:space="preserve"> </w:t>
      </w:r>
      <w:r>
        <w:rPr>
          <w:sz w:val="24"/>
        </w:rPr>
        <w:t>2014</w:t>
      </w:r>
    </w:p>
    <w:p w14:paraId="137B6A8D" w14:textId="77777777" w:rsidR="00FD6A16" w:rsidRDefault="007F3DA6">
      <w:pPr>
        <w:pStyle w:val="ListParagraph"/>
        <w:numPr>
          <w:ilvl w:val="0"/>
          <w:numId w:val="7"/>
        </w:numPr>
        <w:tabs>
          <w:tab w:val="left" w:pos="520"/>
        </w:tabs>
        <w:spacing w:line="275" w:lineRule="exact"/>
        <w:rPr>
          <w:sz w:val="24"/>
        </w:rPr>
      </w:pPr>
      <w:r>
        <w:rPr>
          <w:sz w:val="24"/>
        </w:rPr>
        <w:t>Reviewer, Journal of Advertising Research, 2013,</w:t>
      </w:r>
      <w:r>
        <w:rPr>
          <w:spacing w:val="3"/>
          <w:sz w:val="24"/>
        </w:rPr>
        <w:t xml:space="preserve"> </w:t>
      </w:r>
      <w:r>
        <w:rPr>
          <w:sz w:val="24"/>
        </w:rPr>
        <w:t>2014</w:t>
      </w:r>
    </w:p>
    <w:p w14:paraId="00B365FD" w14:textId="77777777" w:rsidR="00FD6A16" w:rsidRDefault="007F3DA6">
      <w:pPr>
        <w:pStyle w:val="ListParagraph"/>
        <w:numPr>
          <w:ilvl w:val="0"/>
          <w:numId w:val="7"/>
        </w:numPr>
        <w:tabs>
          <w:tab w:val="left" w:pos="520"/>
        </w:tabs>
        <w:spacing w:before="2" w:line="275" w:lineRule="exact"/>
        <w:rPr>
          <w:sz w:val="24"/>
        </w:rPr>
      </w:pPr>
      <w:r>
        <w:rPr>
          <w:sz w:val="24"/>
        </w:rPr>
        <w:t>Reviewer, Journal of Marketing for Higher Education,</w:t>
      </w:r>
      <w:r>
        <w:rPr>
          <w:spacing w:val="10"/>
          <w:sz w:val="24"/>
        </w:rPr>
        <w:t xml:space="preserve"> </w:t>
      </w:r>
      <w:r>
        <w:rPr>
          <w:sz w:val="24"/>
        </w:rPr>
        <w:t>2013</w:t>
      </w:r>
    </w:p>
    <w:p w14:paraId="7D5C4850" w14:textId="77777777" w:rsidR="00FD6A16" w:rsidRDefault="007F3DA6">
      <w:pPr>
        <w:pStyle w:val="ListParagraph"/>
        <w:numPr>
          <w:ilvl w:val="0"/>
          <w:numId w:val="7"/>
        </w:numPr>
        <w:tabs>
          <w:tab w:val="left" w:pos="520"/>
        </w:tabs>
        <w:spacing w:line="275" w:lineRule="exact"/>
        <w:rPr>
          <w:sz w:val="24"/>
        </w:rPr>
      </w:pPr>
      <w:r>
        <w:rPr>
          <w:sz w:val="24"/>
        </w:rPr>
        <w:t>Reviewer, Journal of Business Research, 2012, 2014,</w:t>
      </w:r>
      <w:r>
        <w:rPr>
          <w:spacing w:val="13"/>
          <w:sz w:val="24"/>
        </w:rPr>
        <w:t xml:space="preserve"> </w:t>
      </w:r>
      <w:r>
        <w:rPr>
          <w:sz w:val="24"/>
        </w:rPr>
        <w:t>2015</w:t>
      </w:r>
    </w:p>
    <w:p w14:paraId="584F281D" w14:textId="77777777" w:rsidR="00FD6A16" w:rsidRDefault="007F3DA6">
      <w:pPr>
        <w:pStyle w:val="ListParagraph"/>
        <w:numPr>
          <w:ilvl w:val="0"/>
          <w:numId w:val="7"/>
        </w:numPr>
        <w:tabs>
          <w:tab w:val="left" w:pos="520"/>
        </w:tabs>
        <w:spacing w:before="3" w:line="275" w:lineRule="exact"/>
        <w:rPr>
          <w:sz w:val="24"/>
        </w:rPr>
      </w:pPr>
      <w:r>
        <w:rPr>
          <w:sz w:val="24"/>
        </w:rPr>
        <w:t>Reviewer, Journal of Promotion Management,</w:t>
      </w:r>
      <w:r>
        <w:rPr>
          <w:spacing w:val="9"/>
          <w:sz w:val="24"/>
        </w:rPr>
        <w:t xml:space="preserve"> </w:t>
      </w:r>
      <w:r>
        <w:rPr>
          <w:sz w:val="24"/>
        </w:rPr>
        <w:t>2012</w:t>
      </w:r>
    </w:p>
    <w:p w14:paraId="6FC2BA12" w14:textId="77777777" w:rsidR="00FD6A16" w:rsidRDefault="007F3DA6">
      <w:pPr>
        <w:pStyle w:val="ListParagraph"/>
        <w:numPr>
          <w:ilvl w:val="0"/>
          <w:numId w:val="7"/>
        </w:numPr>
        <w:tabs>
          <w:tab w:val="left" w:pos="520"/>
        </w:tabs>
        <w:spacing w:line="275" w:lineRule="exact"/>
        <w:rPr>
          <w:sz w:val="24"/>
        </w:rPr>
      </w:pPr>
      <w:r>
        <w:rPr>
          <w:sz w:val="24"/>
        </w:rPr>
        <w:t>Reviewer, International Journal of Wine Business Research,</w:t>
      </w:r>
      <w:r>
        <w:rPr>
          <w:spacing w:val="3"/>
          <w:sz w:val="24"/>
        </w:rPr>
        <w:t xml:space="preserve"> </w:t>
      </w:r>
      <w:r>
        <w:rPr>
          <w:sz w:val="24"/>
        </w:rPr>
        <w:t>2012</w:t>
      </w:r>
    </w:p>
    <w:p w14:paraId="1C694711" w14:textId="77777777" w:rsidR="00FD6A16" w:rsidRDefault="007F3DA6">
      <w:pPr>
        <w:pStyle w:val="ListParagraph"/>
        <w:numPr>
          <w:ilvl w:val="0"/>
          <w:numId w:val="7"/>
        </w:numPr>
        <w:tabs>
          <w:tab w:val="left" w:pos="520"/>
        </w:tabs>
        <w:spacing w:before="2" w:line="275" w:lineRule="exact"/>
        <w:rPr>
          <w:sz w:val="24"/>
        </w:rPr>
      </w:pPr>
      <w:r>
        <w:rPr>
          <w:sz w:val="24"/>
        </w:rPr>
        <w:t>Reviewer, Journal of Applied Social Psychology,</w:t>
      </w:r>
      <w:r>
        <w:rPr>
          <w:spacing w:val="3"/>
          <w:sz w:val="24"/>
        </w:rPr>
        <w:t xml:space="preserve"> </w:t>
      </w:r>
      <w:r>
        <w:rPr>
          <w:sz w:val="24"/>
        </w:rPr>
        <w:t>2011</w:t>
      </w:r>
    </w:p>
    <w:p w14:paraId="0DD81AD7" w14:textId="77777777" w:rsidR="00FD6A16" w:rsidRDefault="007F3DA6">
      <w:pPr>
        <w:pStyle w:val="ListParagraph"/>
        <w:numPr>
          <w:ilvl w:val="0"/>
          <w:numId w:val="7"/>
        </w:numPr>
        <w:tabs>
          <w:tab w:val="left" w:pos="520"/>
        </w:tabs>
        <w:spacing w:line="275" w:lineRule="exact"/>
        <w:rPr>
          <w:sz w:val="24"/>
        </w:rPr>
      </w:pPr>
      <w:r>
        <w:rPr>
          <w:sz w:val="24"/>
        </w:rPr>
        <w:t xml:space="preserve">Reviewer, Asia Pacific Journal </w:t>
      </w:r>
      <w:r>
        <w:rPr>
          <w:spacing w:val="-3"/>
          <w:sz w:val="24"/>
        </w:rPr>
        <w:t xml:space="preserve">of </w:t>
      </w:r>
      <w:r>
        <w:rPr>
          <w:sz w:val="24"/>
        </w:rPr>
        <w:t>Management,</w:t>
      </w:r>
      <w:r>
        <w:rPr>
          <w:spacing w:val="16"/>
          <w:sz w:val="24"/>
        </w:rPr>
        <w:t xml:space="preserve"> </w:t>
      </w:r>
      <w:r>
        <w:rPr>
          <w:sz w:val="24"/>
        </w:rPr>
        <w:t>2011</w:t>
      </w:r>
    </w:p>
    <w:p w14:paraId="368A5E68" w14:textId="77777777" w:rsidR="00FD6A16" w:rsidRDefault="007F3DA6">
      <w:pPr>
        <w:pStyle w:val="ListParagraph"/>
        <w:numPr>
          <w:ilvl w:val="0"/>
          <w:numId w:val="7"/>
        </w:numPr>
        <w:tabs>
          <w:tab w:val="left" w:pos="520"/>
        </w:tabs>
        <w:spacing w:before="5" w:line="237" w:lineRule="auto"/>
        <w:ind w:right="284"/>
        <w:rPr>
          <w:sz w:val="24"/>
        </w:rPr>
      </w:pPr>
      <w:r>
        <w:rPr>
          <w:sz w:val="24"/>
        </w:rPr>
        <w:t>Reviewer, International Journal of Nonprofit and Voluntary Sector Marketing, 2007, 2009,</w:t>
      </w:r>
      <w:r>
        <w:rPr>
          <w:spacing w:val="4"/>
          <w:sz w:val="24"/>
        </w:rPr>
        <w:t xml:space="preserve"> </w:t>
      </w:r>
      <w:r>
        <w:rPr>
          <w:sz w:val="24"/>
        </w:rPr>
        <w:t>2011</w:t>
      </w:r>
    </w:p>
    <w:p w14:paraId="75548D60" w14:textId="77777777" w:rsidR="00FD6A16" w:rsidRDefault="007F3DA6">
      <w:pPr>
        <w:pStyle w:val="ListParagraph"/>
        <w:numPr>
          <w:ilvl w:val="0"/>
          <w:numId w:val="7"/>
        </w:numPr>
        <w:tabs>
          <w:tab w:val="left" w:pos="520"/>
        </w:tabs>
        <w:spacing w:before="3"/>
        <w:rPr>
          <w:sz w:val="24"/>
        </w:rPr>
      </w:pPr>
      <w:r>
        <w:rPr>
          <w:sz w:val="24"/>
        </w:rPr>
        <w:t>Reviewer, Academy of Marketing Science Review,</w:t>
      </w:r>
      <w:r>
        <w:rPr>
          <w:spacing w:val="9"/>
          <w:sz w:val="24"/>
        </w:rPr>
        <w:t xml:space="preserve"> </w:t>
      </w:r>
      <w:r>
        <w:rPr>
          <w:sz w:val="24"/>
        </w:rPr>
        <w:t>2006</w:t>
      </w:r>
    </w:p>
    <w:p w14:paraId="47C094A9" w14:textId="77777777" w:rsidR="00FD6A16" w:rsidRDefault="00FD6A16">
      <w:pPr>
        <w:pStyle w:val="BodyText"/>
        <w:ind w:left="0" w:firstLine="0"/>
      </w:pPr>
    </w:p>
    <w:p w14:paraId="4213E9BE" w14:textId="77777777" w:rsidR="00FD6A16" w:rsidRDefault="007F3DA6">
      <w:pPr>
        <w:pStyle w:val="BodyText"/>
        <w:spacing w:line="275" w:lineRule="exact"/>
        <w:ind w:left="160" w:firstLine="0"/>
      </w:pPr>
      <w:r>
        <w:rPr>
          <w:u w:val="single"/>
        </w:rPr>
        <w:t>Academic Conference Track Chair/Session Chair</w:t>
      </w:r>
    </w:p>
    <w:p w14:paraId="10FAE968" w14:textId="77777777" w:rsidR="00FD6A16" w:rsidRDefault="007F3DA6">
      <w:pPr>
        <w:pStyle w:val="ListParagraph"/>
        <w:numPr>
          <w:ilvl w:val="0"/>
          <w:numId w:val="6"/>
        </w:numPr>
        <w:tabs>
          <w:tab w:val="left" w:pos="520"/>
        </w:tabs>
        <w:spacing w:line="242" w:lineRule="auto"/>
        <w:ind w:right="776"/>
        <w:rPr>
          <w:sz w:val="24"/>
        </w:rPr>
      </w:pPr>
      <w:r>
        <w:rPr>
          <w:sz w:val="24"/>
        </w:rPr>
        <w:t>Track Co-Chair – Doctoral Colloquium, Academy of Marketing Science World Marketing Congress, 2019, Edinburgh, United</w:t>
      </w:r>
      <w:r>
        <w:rPr>
          <w:spacing w:val="4"/>
          <w:sz w:val="24"/>
        </w:rPr>
        <w:t xml:space="preserve"> </w:t>
      </w:r>
      <w:r>
        <w:rPr>
          <w:sz w:val="24"/>
        </w:rPr>
        <w:t>Kingdom</w:t>
      </w:r>
    </w:p>
    <w:p w14:paraId="04D8E3EC" w14:textId="77777777" w:rsidR="00FD6A16" w:rsidRDefault="007F3DA6">
      <w:pPr>
        <w:pStyle w:val="ListParagraph"/>
        <w:numPr>
          <w:ilvl w:val="0"/>
          <w:numId w:val="6"/>
        </w:numPr>
        <w:tabs>
          <w:tab w:val="left" w:pos="520"/>
        </w:tabs>
        <w:spacing w:line="242" w:lineRule="auto"/>
        <w:ind w:right="1136"/>
        <w:rPr>
          <w:sz w:val="24"/>
        </w:rPr>
      </w:pPr>
      <w:r>
        <w:rPr>
          <w:sz w:val="24"/>
        </w:rPr>
        <w:t>Track Chair – Doctoral Colloquium, Academy of Marketing Science World Marketing Congress, 2018, Porto,</w:t>
      </w:r>
      <w:r>
        <w:rPr>
          <w:spacing w:val="8"/>
          <w:sz w:val="24"/>
        </w:rPr>
        <w:t xml:space="preserve"> </w:t>
      </w:r>
      <w:r>
        <w:rPr>
          <w:sz w:val="24"/>
        </w:rPr>
        <w:t>Spain</w:t>
      </w:r>
    </w:p>
    <w:p w14:paraId="0FAC7D80" w14:textId="77777777" w:rsidR="00FD6A16" w:rsidRDefault="007F3DA6">
      <w:pPr>
        <w:pStyle w:val="ListParagraph"/>
        <w:numPr>
          <w:ilvl w:val="0"/>
          <w:numId w:val="6"/>
        </w:numPr>
        <w:tabs>
          <w:tab w:val="left" w:pos="520"/>
        </w:tabs>
        <w:spacing w:line="242" w:lineRule="auto"/>
        <w:ind w:right="685"/>
        <w:rPr>
          <w:sz w:val="24"/>
        </w:rPr>
      </w:pPr>
      <w:r>
        <w:rPr>
          <w:sz w:val="24"/>
        </w:rPr>
        <w:t>Track Co-Chair – Doctoral Colloquium, Academy of Marketing Science Annual Conference, 2018, New Orleans,</w:t>
      </w:r>
      <w:r>
        <w:rPr>
          <w:spacing w:val="8"/>
          <w:sz w:val="24"/>
        </w:rPr>
        <w:t xml:space="preserve"> </w:t>
      </w:r>
      <w:r>
        <w:rPr>
          <w:sz w:val="24"/>
        </w:rPr>
        <w:t>LA</w:t>
      </w:r>
    </w:p>
    <w:p w14:paraId="675743C8" w14:textId="77777777" w:rsidR="00FD6A16" w:rsidRDefault="00FD6A16">
      <w:pPr>
        <w:spacing w:line="242" w:lineRule="auto"/>
        <w:rPr>
          <w:sz w:val="24"/>
        </w:rPr>
        <w:sectPr w:rsidR="00FD6A16">
          <w:pgSz w:w="12240" w:h="15840"/>
          <w:pgMar w:top="1500" w:right="1660" w:bottom="940" w:left="1640" w:header="0" w:footer="743" w:gutter="0"/>
          <w:cols w:space="720"/>
        </w:sectPr>
      </w:pPr>
    </w:p>
    <w:p w14:paraId="19D036E9" w14:textId="77777777" w:rsidR="00FD6A16" w:rsidRDefault="007F3DA6">
      <w:pPr>
        <w:pStyle w:val="ListParagraph"/>
        <w:numPr>
          <w:ilvl w:val="0"/>
          <w:numId w:val="6"/>
        </w:numPr>
        <w:tabs>
          <w:tab w:val="left" w:pos="520"/>
        </w:tabs>
        <w:spacing w:before="79" w:line="237" w:lineRule="auto"/>
        <w:ind w:right="685"/>
        <w:rPr>
          <w:sz w:val="24"/>
        </w:rPr>
      </w:pPr>
      <w:r>
        <w:rPr>
          <w:sz w:val="24"/>
        </w:rPr>
        <w:lastRenderedPageBreak/>
        <w:t>Track Co-Chair – Doctoral Colloquium, Academy of Marketing Science Annual Conference, 2017, San Diego,</w:t>
      </w:r>
      <w:r>
        <w:rPr>
          <w:spacing w:val="5"/>
          <w:sz w:val="24"/>
        </w:rPr>
        <w:t xml:space="preserve"> </w:t>
      </w:r>
      <w:r>
        <w:rPr>
          <w:sz w:val="24"/>
        </w:rPr>
        <w:t>CA</w:t>
      </w:r>
    </w:p>
    <w:p w14:paraId="63D747A8" w14:textId="77777777" w:rsidR="00FD6A16" w:rsidRDefault="007F3DA6">
      <w:pPr>
        <w:pStyle w:val="ListParagraph"/>
        <w:numPr>
          <w:ilvl w:val="0"/>
          <w:numId w:val="6"/>
        </w:numPr>
        <w:tabs>
          <w:tab w:val="left" w:pos="520"/>
        </w:tabs>
        <w:spacing w:before="5" w:line="237" w:lineRule="auto"/>
        <w:ind w:right="685"/>
        <w:rPr>
          <w:sz w:val="24"/>
        </w:rPr>
      </w:pPr>
      <w:r>
        <w:rPr>
          <w:sz w:val="24"/>
        </w:rPr>
        <w:t>Track Co-Chair – Doctoral Colloquium, Academy of Marketing Science Annual Conference, 2016, Orlando,</w:t>
      </w:r>
      <w:r>
        <w:rPr>
          <w:spacing w:val="3"/>
          <w:sz w:val="24"/>
        </w:rPr>
        <w:t xml:space="preserve"> </w:t>
      </w:r>
      <w:r>
        <w:rPr>
          <w:sz w:val="24"/>
        </w:rPr>
        <w:t>FL</w:t>
      </w:r>
    </w:p>
    <w:p w14:paraId="54E4EF04" w14:textId="77777777" w:rsidR="00FD6A16" w:rsidRDefault="007F3DA6">
      <w:pPr>
        <w:pStyle w:val="ListParagraph"/>
        <w:numPr>
          <w:ilvl w:val="0"/>
          <w:numId w:val="6"/>
        </w:numPr>
        <w:tabs>
          <w:tab w:val="left" w:pos="520"/>
        </w:tabs>
        <w:spacing w:before="6" w:line="237" w:lineRule="auto"/>
        <w:ind w:right="584"/>
        <w:rPr>
          <w:sz w:val="24"/>
        </w:rPr>
      </w:pPr>
      <w:r>
        <w:rPr>
          <w:sz w:val="24"/>
        </w:rPr>
        <w:t xml:space="preserve">Track Co-Chair – Marketing in Emerging Markets Track, Academy </w:t>
      </w:r>
      <w:r>
        <w:rPr>
          <w:spacing w:val="-3"/>
          <w:sz w:val="24"/>
        </w:rPr>
        <w:t xml:space="preserve">of </w:t>
      </w:r>
      <w:r>
        <w:rPr>
          <w:sz w:val="24"/>
        </w:rPr>
        <w:t>Marketing Science World Marketing Congress, 2016, Paris,</w:t>
      </w:r>
      <w:r>
        <w:rPr>
          <w:spacing w:val="12"/>
          <w:sz w:val="24"/>
        </w:rPr>
        <w:t xml:space="preserve"> </w:t>
      </w:r>
      <w:r>
        <w:rPr>
          <w:sz w:val="24"/>
        </w:rPr>
        <w:t>France</w:t>
      </w:r>
    </w:p>
    <w:p w14:paraId="6DB25760" w14:textId="77777777" w:rsidR="00FD6A16" w:rsidRDefault="007F3DA6">
      <w:pPr>
        <w:pStyle w:val="ListParagraph"/>
        <w:numPr>
          <w:ilvl w:val="0"/>
          <w:numId w:val="6"/>
        </w:numPr>
        <w:tabs>
          <w:tab w:val="left" w:pos="520"/>
        </w:tabs>
        <w:spacing w:before="5" w:line="237" w:lineRule="auto"/>
        <w:ind w:right="685"/>
        <w:rPr>
          <w:sz w:val="24"/>
        </w:rPr>
      </w:pPr>
      <w:r>
        <w:rPr>
          <w:sz w:val="24"/>
        </w:rPr>
        <w:t>Track Co-Chair – Doctoral Colloquium, Academy of Marketing Science Annual Conference, 2015, Denver</w:t>
      </w:r>
      <w:r>
        <w:rPr>
          <w:spacing w:val="7"/>
          <w:sz w:val="24"/>
        </w:rPr>
        <w:t xml:space="preserve"> </w:t>
      </w:r>
      <w:r>
        <w:rPr>
          <w:sz w:val="24"/>
        </w:rPr>
        <w:t>CO</w:t>
      </w:r>
    </w:p>
    <w:p w14:paraId="6DCEDF6E" w14:textId="77777777" w:rsidR="00FD6A16" w:rsidRDefault="007F3DA6">
      <w:pPr>
        <w:pStyle w:val="ListParagraph"/>
        <w:numPr>
          <w:ilvl w:val="0"/>
          <w:numId w:val="6"/>
        </w:numPr>
        <w:tabs>
          <w:tab w:val="left" w:pos="520"/>
        </w:tabs>
        <w:spacing w:before="6" w:line="237" w:lineRule="auto"/>
        <w:ind w:right="685"/>
        <w:rPr>
          <w:sz w:val="24"/>
        </w:rPr>
      </w:pPr>
      <w:r>
        <w:rPr>
          <w:sz w:val="24"/>
        </w:rPr>
        <w:t>Track Co-Chair – Doctoral Colloquium, Academy of Marketing Science Annual Conference, 2014, Indianapolis</w:t>
      </w:r>
      <w:r>
        <w:rPr>
          <w:spacing w:val="3"/>
          <w:sz w:val="24"/>
        </w:rPr>
        <w:t xml:space="preserve"> </w:t>
      </w:r>
      <w:r>
        <w:rPr>
          <w:sz w:val="24"/>
        </w:rPr>
        <w:t>IN</w:t>
      </w:r>
    </w:p>
    <w:p w14:paraId="345E6BFC" w14:textId="77777777" w:rsidR="00FD6A16" w:rsidRDefault="007F3DA6">
      <w:pPr>
        <w:pStyle w:val="ListParagraph"/>
        <w:numPr>
          <w:ilvl w:val="0"/>
          <w:numId w:val="6"/>
        </w:numPr>
        <w:tabs>
          <w:tab w:val="left" w:pos="520"/>
        </w:tabs>
        <w:spacing w:before="6" w:line="237" w:lineRule="auto"/>
        <w:ind w:right="934"/>
        <w:rPr>
          <w:sz w:val="24"/>
        </w:rPr>
      </w:pPr>
      <w:r>
        <w:rPr>
          <w:sz w:val="24"/>
        </w:rPr>
        <w:t xml:space="preserve">Track Co-Chair - Consumer Behavior, Academy </w:t>
      </w:r>
      <w:r>
        <w:rPr>
          <w:spacing w:val="-3"/>
          <w:sz w:val="24"/>
        </w:rPr>
        <w:t xml:space="preserve">of </w:t>
      </w:r>
      <w:r>
        <w:rPr>
          <w:sz w:val="24"/>
        </w:rPr>
        <w:t>Marketing Science World Marketing Congress, 2014,</w:t>
      </w:r>
      <w:r>
        <w:rPr>
          <w:spacing w:val="9"/>
          <w:sz w:val="24"/>
        </w:rPr>
        <w:t xml:space="preserve"> </w:t>
      </w:r>
      <w:r>
        <w:rPr>
          <w:sz w:val="24"/>
        </w:rPr>
        <w:t>Peru</w:t>
      </w:r>
    </w:p>
    <w:p w14:paraId="2561611D" w14:textId="77777777" w:rsidR="00FD6A16" w:rsidRDefault="007F3DA6">
      <w:pPr>
        <w:pStyle w:val="ListParagraph"/>
        <w:numPr>
          <w:ilvl w:val="0"/>
          <w:numId w:val="6"/>
        </w:numPr>
        <w:tabs>
          <w:tab w:val="left" w:pos="520"/>
        </w:tabs>
        <w:spacing w:before="5" w:line="237" w:lineRule="auto"/>
        <w:ind w:right="934"/>
        <w:rPr>
          <w:sz w:val="24"/>
        </w:rPr>
      </w:pPr>
      <w:r>
        <w:rPr>
          <w:sz w:val="24"/>
        </w:rPr>
        <w:t xml:space="preserve">Track Co-Chair - Consumer Behavior, Academy </w:t>
      </w:r>
      <w:r>
        <w:rPr>
          <w:spacing w:val="-3"/>
          <w:sz w:val="24"/>
        </w:rPr>
        <w:t xml:space="preserve">of </w:t>
      </w:r>
      <w:r>
        <w:rPr>
          <w:sz w:val="24"/>
        </w:rPr>
        <w:t>Marketing Science World Marketing Congress, 2013,</w:t>
      </w:r>
      <w:r>
        <w:rPr>
          <w:spacing w:val="9"/>
          <w:sz w:val="24"/>
        </w:rPr>
        <w:t xml:space="preserve"> </w:t>
      </w:r>
      <w:r>
        <w:rPr>
          <w:sz w:val="24"/>
        </w:rPr>
        <w:t>Australia</w:t>
      </w:r>
    </w:p>
    <w:p w14:paraId="23D762B7" w14:textId="77777777" w:rsidR="00FD6A16" w:rsidRDefault="007F3DA6">
      <w:pPr>
        <w:pStyle w:val="ListParagraph"/>
        <w:numPr>
          <w:ilvl w:val="0"/>
          <w:numId w:val="6"/>
        </w:numPr>
        <w:tabs>
          <w:tab w:val="left" w:pos="520"/>
        </w:tabs>
        <w:spacing w:before="6" w:line="237" w:lineRule="auto"/>
        <w:ind w:right="207"/>
        <w:rPr>
          <w:sz w:val="24"/>
        </w:rPr>
      </w:pPr>
      <w:r>
        <w:rPr>
          <w:sz w:val="24"/>
        </w:rPr>
        <w:t>Session Chair, Academy of Marketing Science Annual Conference, 2017, San</w:t>
      </w:r>
      <w:r>
        <w:rPr>
          <w:spacing w:val="-21"/>
          <w:sz w:val="24"/>
        </w:rPr>
        <w:t xml:space="preserve"> </w:t>
      </w:r>
      <w:r>
        <w:rPr>
          <w:sz w:val="24"/>
        </w:rPr>
        <w:t>Diego, CA</w:t>
      </w:r>
    </w:p>
    <w:p w14:paraId="18F2BD68" w14:textId="77777777" w:rsidR="00FD6A16" w:rsidRDefault="007F3DA6">
      <w:pPr>
        <w:pStyle w:val="ListParagraph"/>
        <w:numPr>
          <w:ilvl w:val="0"/>
          <w:numId w:val="6"/>
        </w:numPr>
        <w:tabs>
          <w:tab w:val="left" w:pos="520"/>
        </w:tabs>
        <w:spacing w:before="5" w:line="237" w:lineRule="auto"/>
        <w:ind w:right="321"/>
        <w:rPr>
          <w:sz w:val="24"/>
        </w:rPr>
      </w:pPr>
      <w:r>
        <w:rPr>
          <w:sz w:val="24"/>
        </w:rPr>
        <w:t>Discussant, Second Academic Conference on Social Responsibility, Milgard School of Business, University of Washington,</w:t>
      </w:r>
      <w:r>
        <w:rPr>
          <w:spacing w:val="12"/>
          <w:sz w:val="24"/>
        </w:rPr>
        <w:t xml:space="preserve"> </w:t>
      </w:r>
      <w:r>
        <w:rPr>
          <w:sz w:val="24"/>
        </w:rPr>
        <w:t>2011</w:t>
      </w:r>
    </w:p>
    <w:p w14:paraId="3358F7BA" w14:textId="77777777" w:rsidR="00FD6A16" w:rsidRDefault="007F3DA6">
      <w:pPr>
        <w:pStyle w:val="ListParagraph"/>
        <w:numPr>
          <w:ilvl w:val="0"/>
          <w:numId w:val="6"/>
        </w:numPr>
        <w:tabs>
          <w:tab w:val="left" w:pos="520"/>
        </w:tabs>
        <w:spacing w:before="6" w:line="237" w:lineRule="auto"/>
        <w:ind w:right="163"/>
        <w:rPr>
          <w:sz w:val="24"/>
        </w:rPr>
      </w:pPr>
      <w:r>
        <w:rPr>
          <w:sz w:val="24"/>
        </w:rPr>
        <w:t>Session Chair, University of Washington Undergraduate Research Symposium, 2010- 12</w:t>
      </w:r>
    </w:p>
    <w:p w14:paraId="77247634" w14:textId="77777777" w:rsidR="00FD6A16" w:rsidRDefault="007F3DA6">
      <w:pPr>
        <w:pStyle w:val="ListParagraph"/>
        <w:numPr>
          <w:ilvl w:val="0"/>
          <w:numId w:val="6"/>
        </w:numPr>
        <w:tabs>
          <w:tab w:val="left" w:pos="520"/>
        </w:tabs>
        <w:spacing w:before="5" w:line="237" w:lineRule="auto"/>
        <w:ind w:right="772"/>
        <w:rPr>
          <w:sz w:val="24"/>
        </w:rPr>
      </w:pPr>
      <w:r>
        <w:rPr>
          <w:sz w:val="24"/>
        </w:rPr>
        <w:t>Chair, Competitive paper session at the Academy of Marketing Science Annual Conference,</w:t>
      </w:r>
      <w:r>
        <w:rPr>
          <w:spacing w:val="3"/>
          <w:sz w:val="24"/>
        </w:rPr>
        <w:t xml:space="preserve"> </w:t>
      </w:r>
      <w:r>
        <w:rPr>
          <w:sz w:val="24"/>
        </w:rPr>
        <w:t>2009</w:t>
      </w:r>
    </w:p>
    <w:p w14:paraId="4CD7AEB6" w14:textId="77777777" w:rsidR="00FD6A16" w:rsidRDefault="007F3DA6">
      <w:pPr>
        <w:pStyle w:val="ListParagraph"/>
        <w:numPr>
          <w:ilvl w:val="0"/>
          <w:numId w:val="6"/>
        </w:numPr>
        <w:tabs>
          <w:tab w:val="left" w:pos="520"/>
        </w:tabs>
        <w:spacing w:before="6" w:line="237" w:lineRule="auto"/>
        <w:ind w:right="848"/>
        <w:rPr>
          <w:sz w:val="24"/>
        </w:rPr>
      </w:pPr>
      <w:r>
        <w:rPr>
          <w:sz w:val="24"/>
        </w:rPr>
        <w:t>Chair, Competitive paper session at the International Society of Marketing and Development and the Macro Marketing Society Joint Conference,</w:t>
      </w:r>
      <w:r>
        <w:rPr>
          <w:spacing w:val="3"/>
          <w:sz w:val="24"/>
        </w:rPr>
        <w:t xml:space="preserve"> </w:t>
      </w:r>
      <w:r>
        <w:rPr>
          <w:sz w:val="24"/>
        </w:rPr>
        <w:t>2007</w:t>
      </w:r>
    </w:p>
    <w:p w14:paraId="095665D8" w14:textId="77777777" w:rsidR="00FD6A16" w:rsidRDefault="00FD6A16">
      <w:pPr>
        <w:pStyle w:val="BodyText"/>
        <w:spacing w:before="1"/>
        <w:ind w:left="0" w:firstLine="0"/>
      </w:pPr>
    </w:p>
    <w:p w14:paraId="528DCE42" w14:textId="77777777" w:rsidR="00FD6A16" w:rsidRDefault="007F3DA6">
      <w:pPr>
        <w:pStyle w:val="BodyText"/>
        <w:ind w:left="160" w:firstLine="0"/>
      </w:pPr>
      <w:r>
        <w:rPr>
          <w:u w:val="single"/>
        </w:rPr>
        <w:t>Reviews for Academic Conferences</w:t>
      </w:r>
    </w:p>
    <w:p w14:paraId="252E9C0F" w14:textId="77777777" w:rsidR="00FD6A16" w:rsidRDefault="007F3DA6">
      <w:pPr>
        <w:pStyle w:val="ListParagraph"/>
        <w:numPr>
          <w:ilvl w:val="0"/>
          <w:numId w:val="5"/>
        </w:numPr>
        <w:tabs>
          <w:tab w:val="left" w:pos="520"/>
        </w:tabs>
        <w:spacing w:before="2" w:line="275" w:lineRule="exact"/>
        <w:rPr>
          <w:sz w:val="24"/>
        </w:rPr>
      </w:pPr>
      <w:r>
        <w:rPr>
          <w:sz w:val="24"/>
        </w:rPr>
        <w:t>European Marketing Academy Conference.</w:t>
      </w:r>
      <w:r>
        <w:rPr>
          <w:spacing w:val="5"/>
          <w:sz w:val="24"/>
        </w:rPr>
        <w:t xml:space="preserve"> </w:t>
      </w:r>
      <w:r>
        <w:rPr>
          <w:sz w:val="24"/>
        </w:rPr>
        <w:t>2018</w:t>
      </w:r>
    </w:p>
    <w:p w14:paraId="0825BC60" w14:textId="77777777" w:rsidR="00FD6A16" w:rsidRDefault="007F3DA6">
      <w:pPr>
        <w:pStyle w:val="ListParagraph"/>
        <w:numPr>
          <w:ilvl w:val="0"/>
          <w:numId w:val="5"/>
        </w:numPr>
        <w:tabs>
          <w:tab w:val="left" w:pos="520"/>
        </w:tabs>
        <w:spacing w:line="275" w:lineRule="exact"/>
        <w:rPr>
          <w:sz w:val="24"/>
        </w:rPr>
      </w:pPr>
      <w:r>
        <w:rPr>
          <w:color w:val="222222"/>
          <w:sz w:val="24"/>
        </w:rPr>
        <w:t>International Consumer Brand Relationships Conference,</w:t>
      </w:r>
      <w:r>
        <w:rPr>
          <w:color w:val="222222"/>
          <w:spacing w:val="9"/>
          <w:sz w:val="24"/>
        </w:rPr>
        <w:t xml:space="preserve"> </w:t>
      </w:r>
      <w:r>
        <w:rPr>
          <w:color w:val="222222"/>
          <w:sz w:val="24"/>
        </w:rPr>
        <w:t>2015</w:t>
      </w:r>
    </w:p>
    <w:p w14:paraId="2AB868F2" w14:textId="77777777" w:rsidR="00FD6A16" w:rsidRDefault="007F3DA6">
      <w:pPr>
        <w:pStyle w:val="ListParagraph"/>
        <w:numPr>
          <w:ilvl w:val="0"/>
          <w:numId w:val="5"/>
        </w:numPr>
        <w:tabs>
          <w:tab w:val="left" w:pos="520"/>
        </w:tabs>
        <w:spacing w:before="5" w:line="237" w:lineRule="auto"/>
        <w:ind w:right="608"/>
        <w:rPr>
          <w:sz w:val="24"/>
        </w:rPr>
      </w:pPr>
      <w:r>
        <w:rPr>
          <w:sz w:val="24"/>
        </w:rPr>
        <w:t>Annual Academic Conference on Social Responsibility organized by the Milgard School of Business (UW Tacoma), 2013,</w:t>
      </w:r>
      <w:r>
        <w:rPr>
          <w:spacing w:val="12"/>
          <w:sz w:val="24"/>
        </w:rPr>
        <w:t xml:space="preserve"> </w:t>
      </w:r>
      <w:r>
        <w:rPr>
          <w:sz w:val="24"/>
        </w:rPr>
        <w:t>2014.</w:t>
      </w:r>
    </w:p>
    <w:p w14:paraId="7F9EDCFC" w14:textId="77777777" w:rsidR="00FD6A16" w:rsidRDefault="007F3DA6">
      <w:pPr>
        <w:pStyle w:val="ListParagraph"/>
        <w:numPr>
          <w:ilvl w:val="0"/>
          <w:numId w:val="5"/>
        </w:numPr>
        <w:tabs>
          <w:tab w:val="left" w:pos="520"/>
        </w:tabs>
        <w:spacing w:before="3" w:line="275" w:lineRule="exact"/>
        <w:rPr>
          <w:sz w:val="24"/>
        </w:rPr>
      </w:pPr>
      <w:r>
        <w:rPr>
          <w:sz w:val="24"/>
        </w:rPr>
        <w:t>European Marketing Academy Conference, 2013,2014, 2015,</w:t>
      </w:r>
      <w:r>
        <w:rPr>
          <w:spacing w:val="10"/>
          <w:sz w:val="24"/>
        </w:rPr>
        <w:t xml:space="preserve"> </w:t>
      </w:r>
      <w:r>
        <w:rPr>
          <w:sz w:val="24"/>
        </w:rPr>
        <w:t>2016.</w:t>
      </w:r>
    </w:p>
    <w:p w14:paraId="0C909DEB" w14:textId="77777777" w:rsidR="00FD6A16" w:rsidRDefault="007F3DA6">
      <w:pPr>
        <w:pStyle w:val="ListParagraph"/>
        <w:numPr>
          <w:ilvl w:val="0"/>
          <w:numId w:val="5"/>
        </w:numPr>
        <w:tabs>
          <w:tab w:val="left" w:pos="520"/>
        </w:tabs>
        <w:spacing w:line="242" w:lineRule="auto"/>
        <w:ind w:right="375"/>
        <w:rPr>
          <w:sz w:val="24"/>
        </w:rPr>
      </w:pPr>
      <w:r>
        <w:rPr>
          <w:sz w:val="24"/>
        </w:rPr>
        <w:t>Academy of Marketing Science Annual Conference, 2007, 2010, 2011, 2012, 2013, 2014, 2015, 2016,</w:t>
      </w:r>
      <w:r>
        <w:rPr>
          <w:spacing w:val="11"/>
          <w:sz w:val="24"/>
        </w:rPr>
        <w:t xml:space="preserve"> </w:t>
      </w:r>
      <w:r>
        <w:rPr>
          <w:sz w:val="24"/>
        </w:rPr>
        <w:t>2017</w:t>
      </w:r>
    </w:p>
    <w:p w14:paraId="23070947" w14:textId="77777777" w:rsidR="00FD6A16" w:rsidRDefault="007F3DA6">
      <w:pPr>
        <w:pStyle w:val="ListParagraph"/>
        <w:numPr>
          <w:ilvl w:val="0"/>
          <w:numId w:val="5"/>
        </w:numPr>
        <w:tabs>
          <w:tab w:val="left" w:pos="520"/>
        </w:tabs>
        <w:spacing w:line="271" w:lineRule="exact"/>
        <w:rPr>
          <w:sz w:val="24"/>
        </w:rPr>
      </w:pPr>
      <w:r>
        <w:rPr>
          <w:sz w:val="24"/>
        </w:rPr>
        <w:t>Academy of Marketing Science World Marketing Congress,</w:t>
      </w:r>
      <w:r>
        <w:rPr>
          <w:spacing w:val="3"/>
          <w:sz w:val="24"/>
        </w:rPr>
        <w:t xml:space="preserve"> </w:t>
      </w:r>
      <w:r>
        <w:rPr>
          <w:sz w:val="24"/>
        </w:rPr>
        <w:t>2011</w:t>
      </w:r>
    </w:p>
    <w:p w14:paraId="5FFBB884" w14:textId="77777777" w:rsidR="00FD6A16" w:rsidRDefault="007F3DA6">
      <w:pPr>
        <w:pStyle w:val="ListParagraph"/>
        <w:numPr>
          <w:ilvl w:val="0"/>
          <w:numId w:val="5"/>
        </w:numPr>
        <w:tabs>
          <w:tab w:val="left" w:pos="520"/>
        </w:tabs>
        <w:spacing w:before="4" w:line="237" w:lineRule="auto"/>
        <w:ind w:right="620"/>
        <w:rPr>
          <w:sz w:val="24"/>
        </w:rPr>
      </w:pPr>
      <w:r>
        <w:rPr>
          <w:sz w:val="24"/>
        </w:rPr>
        <w:t>Academy of Marketing Annual Conference (UK), 2007, 2008, 2009, 2010,</w:t>
      </w:r>
      <w:r>
        <w:rPr>
          <w:spacing w:val="-15"/>
          <w:sz w:val="24"/>
        </w:rPr>
        <w:t xml:space="preserve"> </w:t>
      </w:r>
      <w:r>
        <w:rPr>
          <w:sz w:val="24"/>
        </w:rPr>
        <w:t>2011, 2012</w:t>
      </w:r>
    </w:p>
    <w:p w14:paraId="56E283FB" w14:textId="77777777" w:rsidR="00FD6A16" w:rsidRDefault="007F3DA6">
      <w:pPr>
        <w:pStyle w:val="ListParagraph"/>
        <w:numPr>
          <w:ilvl w:val="0"/>
          <w:numId w:val="5"/>
        </w:numPr>
        <w:tabs>
          <w:tab w:val="left" w:pos="520"/>
        </w:tabs>
        <w:spacing w:before="5" w:line="237" w:lineRule="auto"/>
        <w:ind w:right="654"/>
        <w:rPr>
          <w:sz w:val="24"/>
        </w:rPr>
      </w:pPr>
      <w:r>
        <w:rPr>
          <w:sz w:val="24"/>
        </w:rPr>
        <w:t>Society for Marketing Advances Dissertation Proposal Competition, 2009,</w:t>
      </w:r>
      <w:r>
        <w:rPr>
          <w:spacing w:val="-22"/>
          <w:sz w:val="24"/>
        </w:rPr>
        <w:t xml:space="preserve"> </w:t>
      </w:r>
      <w:r>
        <w:rPr>
          <w:sz w:val="24"/>
        </w:rPr>
        <w:t>2010, 2011</w:t>
      </w:r>
    </w:p>
    <w:p w14:paraId="4AEE20D4" w14:textId="77777777" w:rsidR="00FD6A16" w:rsidRDefault="007F3DA6">
      <w:pPr>
        <w:pStyle w:val="ListParagraph"/>
        <w:numPr>
          <w:ilvl w:val="0"/>
          <w:numId w:val="5"/>
        </w:numPr>
        <w:tabs>
          <w:tab w:val="left" w:pos="520"/>
        </w:tabs>
        <w:spacing w:before="6" w:line="237" w:lineRule="auto"/>
        <w:ind w:right="217"/>
        <w:rPr>
          <w:sz w:val="24"/>
        </w:rPr>
      </w:pPr>
      <w:r>
        <w:rPr>
          <w:sz w:val="24"/>
        </w:rPr>
        <w:t>American Marketing Association Summer Educator’s Conference, 2008, 2009, 2010, 2013.</w:t>
      </w:r>
    </w:p>
    <w:p w14:paraId="2C6E4D64" w14:textId="77777777" w:rsidR="00FD6A16" w:rsidRDefault="007F3DA6">
      <w:pPr>
        <w:pStyle w:val="ListParagraph"/>
        <w:numPr>
          <w:ilvl w:val="0"/>
          <w:numId w:val="5"/>
        </w:numPr>
        <w:tabs>
          <w:tab w:val="left" w:pos="520"/>
        </w:tabs>
        <w:spacing w:before="5" w:line="237" w:lineRule="auto"/>
        <w:ind w:right="367"/>
        <w:rPr>
          <w:sz w:val="24"/>
        </w:rPr>
      </w:pPr>
      <w:r>
        <w:rPr>
          <w:sz w:val="24"/>
        </w:rPr>
        <w:t>American Marketing Association Winter Educator’s Conference, 2010, 2011,</w:t>
      </w:r>
      <w:r>
        <w:rPr>
          <w:spacing w:val="-17"/>
          <w:sz w:val="24"/>
        </w:rPr>
        <w:t xml:space="preserve"> </w:t>
      </w:r>
      <w:r>
        <w:rPr>
          <w:sz w:val="24"/>
        </w:rPr>
        <w:t>2012, 2014.</w:t>
      </w:r>
    </w:p>
    <w:p w14:paraId="1E9BD025" w14:textId="77777777" w:rsidR="00FD6A16" w:rsidRDefault="007F3DA6">
      <w:pPr>
        <w:pStyle w:val="ListParagraph"/>
        <w:numPr>
          <w:ilvl w:val="0"/>
          <w:numId w:val="5"/>
        </w:numPr>
        <w:tabs>
          <w:tab w:val="left" w:pos="520"/>
        </w:tabs>
        <w:spacing w:before="4" w:line="275" w:lineRule="exact"/>
        <w:rPr>
          <w:sz w:val="24"/>
        </w:rPr>
      </w:pPr>
      <w:r>
        <w:rPr>
          <w:sz w:val="24"/>
        </w:rPr>
        <w:t>World Social Marketing Conference,</w:t>
      </w:r>
      <w:r>
        <w:rPr>
          <w:spacing w:val="4"/>
          <w:sz w:val="24"/>
        </w:rPr>
        <w:t xml:space="preserve"> </w:t>
      </w:r>
      <w:r>
        <w:rPr>
          <w:sz w:val="24"/>
        </w:rPr>
        <w:t>2008</w:t>
      </w:r>
    </w:p>
    <w:p w14:paraId="5A8CD49C" w14:textId="77777777" w:rsidR="00FD6A16" w:rsidRDefault="007F3DA6">
      <w:pPr>
        <w:pStyle w:val="ListParagraph"/>
        <w:numPr>
          <w:ilvl w:val="0"/>
          <w:numId w:val="5"/>
        </w:numPr>
        <w:tabs>
          <w:tab w:val="left" w:pos="520"/>
        </w:tabs>
        <w:spacing w:line="242" w:lineRule="auto"/>
        <w:ind w:right="824"/>
        <w:rPr>
          <w:sz w:val="24"/>
        </w:rPr>
      </w:pPr>
      <w:r>
        <w:rPr>
          <w:sz w:val="24"/>
        </w:rPr>
        <w:t>International Society of Marketing and Development and the Macro Marketing Society Joint Conference,</w:t>
      </w:r>
      <w:r>
        <w:rPr>
          <w:spacing w:val="7"/>
          <w:sz w:val="24"/>
        </w:rPr>
        <w:t xml:space="preserve"> </w:t>
      </w:r>
      <w:r>
        <w:rPr>
          <w:sz w:val="24"/>
        </w:rPr>
        <w:t>2007</w:t>
      </w:r>
    </w:p>
    <w:p w14:paraId="67C55536" w14:textId="77777777" w:rsidR="00FD6A16" w:rsidRDefault="00FD6A16">
      <w:pPr>
        <w:spacing w:line="242" w:lineRule="auto"/>
        <w:rPr>
          <w:sz w:val="24"/>
        </w:rPr>
        <w:sectPr w:rsidR="00FD6A16">
          <w:pgSz w:w="12240" w:h="15840"/>
          <w:pgMar w:top="1360" w:right="1660" w:bottom="940" w:left="1640" w:header="0" w:footer="743" w:gutter="0"/>
          <w:cols w:space="720"/>
        </w:sectPr>
      </w:pPr>
    </w:p>
    <w:p w14:paraId="1862F214" w14:textId="77777777" w:rsidR="00FD6A16" w:rsidRDefault="007F3DA6">
      <w:pPr>
        <w:pStyle w:val="Heading1"/>
        <w:spacing w:before="76"/>
      </w:pPr>
      <w:r>
        <w:lastRenderedPageBreak/>
        <w:t>UNIVERSITY OF WASHINGTON TACOMA</w:t>
      </w:r>
    </w:p>
    <w:p w14:paraId="26EDAD9A" w14:textId="77777777" w:rsidR="00FD6A16" w:rsidRDefault="00FD6A16">
      <w:pPr>
        <w:pStyle w:val="BodyText"/>
        <w:spacing w:before="3"/>
        <w:ind w:left="0" w:firstLine="0"/>
        <w:rPr>
          <w:b/>
        </w:rPr>
      </w:pPr>
    </w:p>
    <w:p w14:paraId="0729B99A" w14:textId="77777777" w:rsidR="00FD6A16" w:rsidRDefault="007F3DA6">
      <w:pPr>
        <w:pStyle w:val="ListParagraph"/>
        <w:numPr>
          <w:ilvl w:val="0"/>
          <w:numId w:val="4"/>
        </w:numPr>
        <w:tabs>
          <w:tab w:val="left" w:pos="520"/>
        </w:tabs>
        <w:spacing w:line="237" w:lineRule="auto"/>
        <w:ind w:right="584"/>
        <w:rPr>
          <w:sz w:val="24"/>
        </w:rPr>
      </w:pPr>
      <w:r>
        <w:rPr>
          <w:sz w:val="24"/>
        </w:rPr>
        <w:t>Co-Champion – Research, UW Tacoma Campus Strategic Planning Coordinating Committee (2018-till</w:t>
      </w:r>
      <w:r>
        <w:rPr>
          <w:spacing w:val="2"/>
          <w:sz w:val="24"/>
        </w:rPr>
        <w:t xml:space="preserve"> </w:t>
      </w:r>
      <w:r>
        <w:rPr>
          <w:sz w:val="24"/>
        </w:rPr>
        <w:t>date)</w:t>
      </w:r>
    </w:p>
    <w:p w14:paraId="66C1F573" w14:textId="77777777" w:rsidR="00FD6A16" w:rsidRDefault="007F3DA6">
      <w:pPr>
        <w:pStyle w:val="ListParagraph"/>
        <w:numPr>
          <w:ilvl w:val="0"/>
          <w:numId w:val="4"/>
        </w:numPr>
        <w:tabs>
          <w:tab w:val="left" w:pos="520"/>
        </w:tabs>
        <w:spacing w:before="3" w:line="275" w:lineRule="exact"/>
        <w:rPr>
          <w:sz w:val="24"/>
        </w:rPr>
      </w:pPr>
      <w:r>
        <w:rPr>
          <w:sz w:val="24"/>
        </w:rPr>
        <w:t>Associate Dean - Administrative Initiatives (2017-till</w:t>
      </w:r>
      <w:r>
        <w:rPr>
          <w:spacing w:val="2"/>
          <w:sz w:val="24"/>
        </w:rPr>
        <w:t xml:space="preserve"> </w:t>
      </w:r>
      <w:r>
        <w:rPr>
          <w:sz w:val="24"/>
        </w:rPr>
        <w:t>date)</w:t>
      </w:r>
    </w:p>
    <w:p w14:paraId="39F238EF" w14:textId="77777777" w:rsidR="00FD6A16" w:rsidRDefault="007F3DA6">
      <w:pPr>
        <w:pStyle w:val="ListParagraph"/>
        <w:numPr>
          <w:ilvl w:val="0"/>
          <w:numId w:val="4"/>
        </w:numPr>
        <w:tabs>
          <w:tab w:val="left" w:pos="520"/>
        </w:tabs>
        <w:spacing w:line="275" w:lineRule="exact"/>
        <w:rPr>
          <w:sz w:val="24"/>
        </w:rPr>
      </w:pPr>
      <w:r>
        <w:rPr>
          <w:sz w:val="24"/>
        </w:rPr>
        <w:t xml:space="preserve">Ex-officio member, Milgard School </w:t>
      </w:r>
      <w:r>
        <w:rPr>
          <w:spacing w:val="-3"/>
          <w:sz w:val="24"/>
        </w:rPr>
        <w:t xml:space="preserve">of </w:t>
      </w:r>
      <w:r>
        <w:rPr>
          <w:sz w:val="24"/>
        </w:rPr>
        <w:t>Business Faculty Council (2017-till</w:t>
      </w:r>
      <w:r>
        <w:rPr>
          <w:spacing w:val="5"/>
          <w:sz w:val="24"/>
        </w:rPr>
        <w:t xml:space="preserve"> </w:t>
      </w:r>
      <w:r>
        <w:rPr>
          <w:sz w:val="24"/>
        </w:rPr>
        <w:t>date)</w:t>
      </w:r>
    </w:p>
    <w:p w14:paraId="1C7F01D7" w14:textId="77777777" w:rsidR="00FD6A16" w:rsidRDefault="007F3DA6">
      <w:pPr>
        <w:pStyle w:val="ListParagraph"/>
        <w:numPr>
          <w:ilvl w:val="0"/>
          <w:numId w:val="4"/>
        </w:numPr>
        <w:tabs>
          <w:tab w:val="left" w:pos="520"/>
        </w:tabs>
        <w:spacing w:before="2"/>
        <w:ind w:right="790"/>
        <w:jc w:val="both"/>
        <w:rPr>
          <w:sz w:val="24"/>
        </w:rPr>
      </w:pPr>
      <w:r>
        <w:rPr>
          <w:sz w:val="24"/>
        </w:rPr>
        <w:t xml:space="preserve">Member, Faculty Advisory Committee of the Center for Leadership and Social Responsibility, Milgard School </w:t>
      </w:r>
      <w:r>
        <w:rPr>
          <w:spacing w:val="-3"/>
          <w:sz w:val="24"/>
        </w:rPr>
        <w:t xml:space="preserve">of </w:t>
      </w:r>
      <w:r>
        <w:rPr>
          <w:sz w:val="24"/>
        </w:rPr>
        <w:t>Business, University of Washington Tacoma (2008- till date)</w:t>
      </w:r>
    </w:p>
    <w:p w14:paraId="4F7666DA" w14:textId="77777777" w:rsidR="00FD6A16" w:rsidRDefault="007F3DA6">
      <w:pPr>
        <w:pStyle w:val="ListParagraph"/>
        <w:numPr>
          <w:ilvl w:val="0"/>
          <w:numId w:val="4"/>
        </w:numPr>
        <w:tabs>
          <w:tab w:val="left" w:pos="520"/>
        </w:tabs>
        <w:spacing w:line="242" w:lineRule="auto"/>
        <w:ind w:right="642"/>
        <w:rPr>
          <w:sz w:val="24"/>
        </w:rPr>
      </w:pPr>
      <w:r>
        <w:rPr>
          <w:sz w:val="24"/>
        </w:rPr>
        <w:t>Consultant member, Learning and Retention Council - Student Journey Mapping (2017)</w:t>
      </w:r>
    </w:p>
    <w:p w14:paraId="0C54998E" w14:textId="77777777" w:rsidR="00FD6A16" w:rsidRDefault="007F3DA6">
      <w:pPr>
        <w:pStyle w:val="ListParagraph"/>
        <w:numPr>
          <w:ilvl w:val="0"/>
          <w:numId w:val="4"/>
        </w:numPr>
        <w:tabs>
          <w:tab w:val="left" w:pos="520"/>
        </w:tabs>
        <w:spacing w:line="271" w:lineRule="exact"/>
        <w:rPr>
          <w:sz w:val="24"/>
        </w:rPr>
      </w:pPr>
      <w:r>
        <w:rPr>
          <w:sz w:val="24"/>
        </w:rPr>
        <w:t>Faculty Advisor, Honor Society of Beta Gamma Sigma</w:t>
      </w:r>
      <w:r>
        <w:rPr>
          <w:spacing w:val="3"/>
          <w:sz w:val="24"/>
        </w:rPr>
        <w:t xml:space="preserve"> </w:t>
      </w:r>
      <w:r>
        <w:rPr>
          <w:sz w:val="24"/>
        </w:rPr>
        <w:t>(2015-2017)</w:t>
      </w:r>
    </w:p>
    <w:p w14:paraId="2493A6B1" w14:textId="77777777" w:rsidR="00FD6A16" w:rsidRDefault="007F3DA6">
      <w:pPr>
        <w:pStyle w:val="ListParagraph"/>
        <w:numPr>
          <w:ilvl w:val="0"/>
          <w:numId w:val="4"/>
        </w:numPr>
        <w:tabs>
          <w:tab w:val="left" w:pos="520"/>
        </w:tabs>
        <w:spacing w:before="1" w:line="275" w:lineRule="exact"/>
        <w:rPr>
          <w:sz w:val="24"/>
        </w:rPr>
      </w:pPr>
      <w:r>
        <w:rPr>
          <w:sz w:val="24"/>
        </w:rPr>
        <w:t>Member, University Disciplinary Committee</w:t>
      </w:r>
      <w:r>
        <w:rPr>
          <w:spacing w:val="6"/>
          <w:sz w:val="24"/>
        </w:rPr>
        <w:t xml:space="preserve"> </w:t>
      </w:r>
      <w:r>
        <w:rPr>
          <w:sz w:val="24"/>
        </w:rPr>
        <w:t>(2016-2017)</w:t>
      </w:r>
    </w:p>
    <w:p w14:paraId="4F6EA06D" w14:textId="77777777" w:rsidR="00FD6A16" w:rsidRDefault="007F3DA6">
      <w:pPr>
        <w:pStyle w:val="ListParagraph"/>
        <w:numPr>
          <w:ilvl w:val="0"/>
          <w:numId w:val="4"/>
        </w:numPr>
        <w:tabs>
          <w:tab w:val="left" w:pos="520"/>
        </w:tabs>
        <w:spacing w:line="242" w:lineRule="auto"/>
        <w:ind w:right="594"/>
        <w:rPr>
          <w:sz w:val="24"/>
        </w:rPr>
      </w:pPr>
      <w:r>
        <w:rPr>
          <w:sz w:val="24"/>
        </w:rPr>
        <w:t>Member, Search Committee – Associate Vice Chancellor for Education Outreach (2016)</w:t>
      </w:r>
    </w:p>
    <w:p w14:paraId="620D646A" w14:textId="77777777" w:rsidR="00FD6A16" w:rsidRDefault="007F3DA6">
      <w:pPr>
        <w:pStyle w:val="ListParagraph"/>
        <w:numPr>
          <w:ilvl w:val="0"/>
          <w:numId w:val="4"/>
        </w:numPr>
        <w:tabs>
          <w:tab w:val="left" w:pos="520"/>
        </w:tabs>
        <w:spacing w:line="271" w:lineRule="exact"/>
        <w:rPr>
          <w:sz w:val="24"/>
        </w:rPr>
      </w:pPr>
      <w:r>
        <w:rPr>
          <w:sz w:val="24"/>
        </w:rPr>
        <w:t>Director of the Undergraduate Program</w:t>
      </w:r>
      <w:r>
        <w:rPr>
          <w:spacing w:val="5"/>
          <w:sz w:val="24"/>
        </w:rPr>
        <w:t xml:space="preserve"> </w:t>
      </w:r>
      <w:r>
        <w:rPr>
          <w:sz w:val="24"/>
        </w:rPr>
        <w:t>(2014-2015)</w:t>
      </w:r>
    </w:p>
    <w:p w14:paraId="36D22926" w14:textId="77777777" w:rsidR="00FD6A16" w:rsidRDefault="007F3DA6">
      <w:pPr>
        <w:pStyle w:val="ListParagraph"/>
        <w:numPr>
          <w:ilvl w:val="0"/>
          <w:numId w:val="4"/>
        </w:numPr>
        <w:tabs>
          <w:tab w:val="left" w:pos="520"/>
        </w:tabs>
        <w:spacing w:before="1" w:line="275" w:lineRule="exact"/>
        <w:rPr>
          <w:sz w:val="24"/>
        </w:rPr>
      </w:pPr>
      <w:r>
        <w:rPr>
          <w:sz w:val="24"/>
        </w:rPr>
        <w:t>Member, Milgard School of Business Faculty Council</w:t>
      </w:r>
      <w:r>
        <w:rPr>
          <w:spacing w:val="2"/>
          <w:sz w:val="24"/>
        </w:rPr>
        <w:t xml:space="preserve"> </w:t>
      </w:r>
      <w:r>
        <w:rPr>
          <w:sz w:val="24"/>
        </w:rPr>
        <w:t>(2014-2015)</w:t>
      </w:r>
    </w:p>
    <w:p w14:paraId="37816D33" w14:textId="77777777" w:rsidR="00FD6A16" w:rsidRDefault="007F3DA6">
      <w:pPr>
        <w:pStyle w:val="ListParagraph"/>
        <w:numPr>
          <w:ilvl w:val="0"/>
          <w:numId w:val="4"/>
        </w:numPr>
        <w:tabs>
          <w:tab w:val="left" w:pos="520"/>
        </w:tabs>
        <w:spacing w:line="275" w:lineRule="exact"/>
        <w:rPr>
          <w:sz w:val="24"/>
        </w:rPr>
      </w:pPr>
      <w:r>
        <w:rPr>
          <w:sz w:val="24"/>
        </w:rPr>
        <w:t>Member, Undergraduate Program Committee</w:t>
      </w:r>
      <w:r>
        <w:rPr>
          <w:spacing w:val="5"/>
          <w:sz w:val="24"/>
        </w:rPr>
        <w:t xml:space="preserve"> </w:t>
      </w:r>
      <w:r>
        <w:rPr>
          <w:sz w:val="24"/>
        </w:rPr>
        <w:t>(2013-2017)</w:t>
      </w:r>
    </w:p>
    <w:p w14:paraId="7B47018F" w14:textId="77777777" w:rsidR="00FD6A16" w:rsidRDefault="007F3DA6">
      <w:pPr>
        <w:pStyle w:val="ListParagraph"/>
        <w:numPr>
          <w:ilvl w:val="0"/>
          <w:numId w:val="4"/>
        </w:numPr>
        <w:tabs>
          <w:tab w:val="left" w:pos="520"/>
        </w:tabs>
        <w:spacing w:before="4" w:line="237" w:lineRule="auto"/>
        <w:ind w:right="219"/>
        <w:rPr>
          <w:sz w:val="24"/>
        </w:rPr>
      </w:pPr>
      <w:r>
        <w:rPr>
          <w:sz w:val="24"/>
        </w:rPr>
        <w:t xml:space="preserve">Co-Chair, Human Subjects Committee of the Milgard School </w:t>
      </w:r>
      <w:r>
        <w:rPr>
          <w:spacing w:val="-3"/>
          <w:sz w:val="24"/>
        </w:rPr>
        <w:t xml:space="preserve">of </w:t>
      </w:r>
      <w:r>
        <w:rPr>
          <w:sz w:val="24"/>
        </w:rPr>
        <w:t>Business, University of Washington Tacoma (2009 – 2016)</w:t>
      </w:r>
    </w:p>
    <w:p w14:paraId="6E13C874" w14:textId="77777777" w:rsidR="00FD6A16" w:rsidRDefault="007F3DA6">
      <w:pPr>
        <w:pStyle w:val="ListParagraph"/>
        <w:numPr>
          <w:ilvl w:val="0"/>
          <w:numId w:val="4"/>
        </w:numPr>
        <w:tabs>
          <w:tab w:val="left" w:pos="520"/>
        </w:tabs>
        <w:spacing w:before="6" w:line="237" w:lineRule="auto"/>
        <w:ind w:right="943"/>
        <w:rPr>
          <w:sz w:val="24"/>
        </w:rPr>
      </w:pPr>
      <w:r>
        <w:rPr>
          <w:sz w:val="24"/>
        </w:rPr>
        <w:t>Member, Proposal committee - Tacoma Paper and Stationery Building for the Milgard School of Business</w:t>
      </w:r>
      <w:r>
        <w:rPr>
          <w:spacing w:val="2"/>
          <w:sz w:val="24"/>
        </w:rPr>
        <w:t xml:space="preserve"> </w:t>
      </w:r>
      <w:r>
        <w:rPr>
          <w:sz w:val="24"/>
        </w:rPr>
        <w:t>(2013)</w:t>
      </w:r>
    </w:p>
    <w:p w14:paraId="07FDED93" w14:textId="77777777" w:rsidR="00FD6A16" w:rsidRDefault="007F3DA6">
      <w:pPr>
        <w:pStyle w:val="ListParagraph"/>
        <w:numPr>
          <w:ilvl w:val="0"/>
          <w:numId w:val="4"/>
        </w:numPr>
        <w:tabs>
          <w:tab w:val="left" w:pos="520"/>
        </w:tabs>
        <w:spacing w:before="3" w:line="275" w:lineRule="exact"/>
        <w:rPr>
          <w:sz w:val="24"/>
        </w:rPr>
      </w:pPr>
      <w:r>
        <w:rPr>
          <w:sz w:val="24"/>
        </w:rPr>
        <w:t>Member, Freshman Direct Advisory Committee (2014)</w:t>
      </w:r>
    </w:p>
    <w:p w14:paraId="338FD561" w14:textId="77777777" w:rsidR="00FD6A16" w:rsidRDefault="007F3DA6">
      <w:pPr>
        <w:pStyle w:val="ListParagraph"/>
        <w:numPr>
          <w:ilvl w:val="0"/>
          <w:numId w:val="4"/>
        </w:numPr>
        <w:tabs>
          <w:tab w:val="left" w:pos="520"/>
        </w:tabs>
        <w:spacing w:line="242" w:lineRule="auto"/>
        <w:ind w:right="226"/>
        <w:rPr>
          <w:sz w:val="24"/>
        </w:rPr>
      </w:pPr>
      <w:r>
        <w:rPr>
          <w:sz w:val="24"/>
        </w:rPr>
        <w:t xml:space="preserve">Faculty Advisor, Marketing Society </w:t>
      </w:r>
      <w:r>
        <w:rPr>
          <w:spacing w:val="-3"/>
          <w:sz w:val="24"/>
        </w:rPr>
        <w:t xml:space="preserve">of </w:t>
      </w:r>
      <w:r>
        <w:rPr>
          <w:sz w:val="24"/>
        </w:rPr>
        <w:t>the Milgard School of Business, University of Washington Tacoma (2011-</w:t>
      </w:r>
      <w:r>
        <w:rPr>
          <w:spacing w:val="1"/>
          <w:sz w:val="24"/>
        </w:rPr>
        <w:t xml:space="preserve"> </w:t>
      </w:r>
      <w:r>
        <w:rPr>
          <w:sz w:val="24"/>
        </w:rPr>
        <w:t>2014)</w:t>
      </w:r>
    </w:p>
    <w:p w14:paraId="2FF9ADD3" w14:textId="77777777" w:rsidR="00FD6A16" w:rsidRDefault="007F3DA6">
      <w:pPr>
        <w:pStyle w:val="ListParagraph"/>
        <w:numPr>
          <w:ilvl w:val="0"/>
          <w:numId w:val="4"/>
        </w:numPr>
        <w:tabs>
          <w:tab w:val="left" w:pos="520"/>
        </w:tabs>
        <w:spacing w:line="242" w:lineRule="auto"/>
        <w:ind w:right="480"/>
        <w:rPr>
          <w:sz w:val="24"/>
        </w:rPr>
      </w:pPr>
      <w:r>
        <w:rPr>
          <w:sz w:val="24"/>
        </w:rPr>
        <w:t xml:space="preserve">Member, Scholarship Committee </w:t>
      </w:r>
      <w:r>
        <w:rPr>
          <w:spacing w:val="-3"/>
          <w:sz w:val="24"/>
        </w:rPr>
        <w:t xml:space="preserve">of </w:t>
      </w:r>
      <w:r>
        <w:rPr>
          <w:sz w:val="24"/>
        </w:rPr>
        <w:t>the Milgard School of Business, University of Washington Tacoma (2008 –</w:t>
      </w:r>
      <w:r>
        <w:rPr>
          <w:spacing w:val="1"/>
          <w:sz w:val="24"/>
        </w:rPr>
        <w:t xml:space="preserve"> </w:t>
      </w:r>
      <w:r>
        <w:rPr>
          <w:sz w:val="24"/>
        </w:rPr>
        <w:t>2013)</w:t>
      </w:r>
    </w:p>
    <w:p w14:paraId="188E4B5A" w14:textId="77777777" w:rsidR="00FD6A16" w:rsidRDefault="007F3DA6">
      <w:pPr>
        <w:pStyle w:val="ListParagraph"/>
        <w:numPr>
          <w:ilvl w:val="0"/>
          <w:numId w:val="4"/>
        </w:numPr>
        <w:tabs>
          <w:tab w:val="left" w:pos="520"/>
        </w:tabs>
        <w:spacing w:line="271" w:lineRule="exact"/>
        <w:rPr>
          <w:sz w:val="24"/>
        </w:rPr>
      </w:pPr>
      <w:r>
        <w:rPr>
          <w:sz w:val="24"/>
        </w:rPr>
        <w:t>Member, Search Committee - Assistant Professor of Accounting</w:t>
      </w:r>
      <w:r>
        <w:rPr>
          <w:spacing w:val="5"/>
          <w:sz w:val="24"/>
        </w:rPr>
        <w:t xml:space="preserve"> </w:t>
      </w:r>
      <w:r>
        <w:rPr>
          <w:sz w:val="24"/>
        </w:rPr>
        <w:t>(2013)</w:t>
      </w:r>
    </w:p>
    <w:p w14:paraId="25ED6B0D" w14:textId="77777777" w:rsidR="00FD6A16" w:rsidRDefault="007F3DA6">
      <w:pPr>
        <w:pStyle w:val="ListParagraph"/>
        <w:numPr>
          <w:ilvl w:val="0"/>
          <w:numId w:val="4"/>
        </w:numPr>
        <w:tabs>
          <w:tab w:val="left" w:pos="520"/>
        </w:tabs>
        <w:spacing w:line="275" w:lineRule="exact"/>
        <w:rPr>
          <w:sz w:val="24"/>
        </w:rPr>
      </w:pPr>
      <w:r>
        <w:rPr>
          <w:sz w:val="24"/>
        </w:rPr>
        <w:t>Member, Search Committee - Assistant Professor of Marketing</w:t>
      </w:r>
      <w:r>
        <w:rPr>
          <w:spacing w:val="5"/>
          <w:sz w:val="24"/>
        </w:rPr>
        <w:t xml:space="preserve"> </w:t>
      </w:r>
      <w:r>
        <w:rPr>
          <w:sz w:val="24"/>
        </w:rPr>
        <w:t>(2011)</w:t>
      </w:r>
    </w:p>
    <w:p w14:paraId="2030A3C5" w14:textId="77777777" w:rsidR="00FD6A16" w:rsidRDefault="007F3DA6">
      <w:pPr>
        <w:pStyle w:val="ListParagraph"/>
        <w:numPr>
          <w:ilvl w:val="0"/>
          <w:numId w:val="4"/>
        </w:numPr>
        <w:tabs>
          <w:tab w:val="left" w:pos="520"/>
        </w:tabs>
        <w:spacing w:line="242" w:lineRule="auto"/>
        <w:ind w:right="634"/>
        <w:rPr>
          <w:sz w:val="24"/>
        </w:rPr>
      </w:pPr>
      <w:r>
        <w:rPr>
          <w:sz w:val="24"/>
        </w:rPr>
        <w:t>Faculty Presenter, Milgard School of Business BABA undergraduate</w:t>
      </w:r>
      <w:r>
        <w:rPr>
          <w:spacing w:val="-22"/>
          <w:sz w:val="24"/>
        </w:rPr>
        <w:t xml:space="preserve"> </w:t>
      </w:r>
      <w:r>
        <w:rPr>
          <w:sz w:val="24"/>
        </w:rPr>
        <w:t>orientation, (2011-12)</w:t>
      </w:r>
    </w:p>
    <w:p w14:paraId="05079270" w14:textId="77777777" w:rsidR="00FD6A16" w:rsidRDefault="007F3DA6">
      <w:pPr>
        <w:pStyle w:val="ListParagraph"/>
        <w:numPr>
          <w:ilvl w:val="0"/>
          <w:numId w:val="4"/>
        </w:numPr>
        <w:tabs>
          <w:tab w:val="left" w:pos="520"/>
        </w:tabs>
        <w:spacing w:line="271" w:lineRule="exact"/>
        <w:rPr>
          <w:sz w:val="24"/>
        </w:rPr>
      </w:pPr>
      <w:r>
        <w:rPr>
          <w:sz w:val="24"/>
        </w:rPr>
        <w:t xml:space="preserve">Advisor to the marketing campaign </w:t>
      </w:r>
      <w:r>
        <w:rPr>
          <w:spacing w:val="-3"/>
          <w:sz w:val="24"/>
        </w:rPr>
        <w:t xml:space="preserve">of </w:t>
      </w:r>
      <w:r>
        <w:rPr>
          <w:sz w:val="24"/>
        </w:rPr>
        <w:t>the Master’s program in Accounting</w:t>
      </w:r>
      <w:r>
        <w:rPr>
          <w:spacing w:val="-2"/>
          <w:sz w:val="24"/>
        </w:rPr>
        <w:t xml:space="preserve"> </w:t>
      </w:r>
      <w:r>
        <w:rPr>
          <w:sz w:val="24"/>
        </w:rPr>
        <w:t>(2011)</w:t>
      </w:r>
    </w:p>
    <w:p w14:paraId="0E898C50" w14:textId="77777777" w:rsidR="00FD6A16" w:rsidRDefault="00FD6A16">
      <w:pPr>
        <w:pStyle w:val="BodyText"/>
        <w:spacing w:before="6"/>
        <w:ind w:left="0" w:firstLine="0"/>
        <w:rPr>
          <w:sz w:val="23"/>
        </w:rPr>
      </w:pPr>
    </w:p>
    <w:p w14:paraId="4DD88053" w14:textId="77777777" w:rsidR="00FD6A16" w:rsidRDefault="007F3DA6">
      <w:pPr>
        <w:pStyle w:val="Heading1"/>
      </w:pPr>
      <w:r>
        <w:t>OLD DOMINION UNIVERSITY</w:t>
      </w:r>
    </w:p>
    <w:p w14:paraId="05BFD0E3" w14:textId="77777777" w:rsidR="00FD6A16" w:rsidRDefault="00FD6A16">
      <w:pPr>
        <w:pStyle w:val="BodyText"/>
        <w:ind w:left="0" w:firstLine="0"/>
        <w:rPr>
          <w:b/>
        </w:rPr>
      </w:pPr>
    </w:p>
    <w:p w14:paraId="2ABD5B0D" w14:textId="77777777" w:rsidR="00FD6A16" w:rsidRDefault="007F3DA6">
      <w:pPr>
        <w:pStyle w:val="ListParagraph"/>
        <w:numPr>
          <w:ilvl w:val="0"/>
          <w:numId w:val="3"/>
        </w:numPr>
        <w:tabs>
          <w:tab w:val="left" w:pos="520"/>
        </w:tabs>
        <w:spacing w:before="1" w:line="242" w:lineRule="auto"/>
        <w:ind w:right="251"/>
        <w:rPr>
          <w:sz w:val="24"/>
        </w:rPr>
      </w:pPr>
      <w:r>
        <w:rPr>
          <w:sz w:val="24"/>
        </w:rPr>
        <w:t>Representative of the Business Ph.D. program, Dean’s Student Advisory Committee, College of Business and Public Administration</w:t>
      </w:r>
      <w:r>
        <w:rPr>
          <w:spacing w:val="2"/>
          <w:sz w:val="24"/>
        </w:rPr>
        <w:t xml:space="preserve"> </w:t>
      </w:r>
      <w:r>
        <w:rPr>
          <w:sz w:val="24"/>
        </w:rPr>
        <w:t>(2006-07).</w:t>
      </w:r>
    </w:p>
    <w:p w14:paraId="3D5AB93F" w14:textId="77777777" w:rsidR="00FD6A16" w:rsidRDefault="007F3DA6">
      <w:pPr>
        <w:pStyle w:val="ListParagraph"/>
        <w:numPr>
          <w:ilvl w:val="0"/>
          <w:numId w:val="3"/>
        </w:numPr>
        <w:tabs>
          <w:tab w:val="left" w:pos="520"/>
        </w:tabs>
        <w:spacing w:line="242" w:lineRule="auto"/>
        <w:ind w:right="423"/>
        <w:rPr>
          <w:sz w:val="24"/>
        </w:rPr>
      </w:pPr>
      <w:r>
        <w:rPr>
          <w:sz w:val="24"/>
        </w:rPr>
        <w:t>Member, Dean’s Committee for developing a Student Code of Conduct, College of Business and Public Administration</w:t>
      </w:r>
      <w:r>
        <w:rPr>
          <w:spacing w:val="-1"/>
          <w:sz w:val="24"/>
        </w:rPr>
        <w:t xml:space="preserve"> </w:t>
      </w:r>
      <w:r>
        <w:rPr>
          <w:sz w:val="24"/>
        </w:rPr>
        <w:t>(2007).</w:t>
      </w:r>
    </w:p>
    <w:p w14:paraId="5C817037" w14:textId="77777777" w:rsidR="00FD6A16" w:rsidRDefault="00FD6A16">
      <w:pPr>
        <w:pStyle w:val="BodyText"/>
        <w:spacing w:before="2"/>
        <w:ind w:left="0" w:firstLine="0"/>
        <w:rPr>
          <w:sz w:val="23"/>
        </w:rPr>
      </w:pPr>
    </w:p>
    <w:p w14:paraId="6CBACF03" w14:textId="77777777" w:rsidR="00FD6A16" w:rsidRDefault="007F3DA6">
      <w:pPr>
        <w:pStyle w:val="Heading1"/>
        <w:spacing w:before="1"/>
      </w:pPr>
      <w:r>
        <w:t>CONSULTING</w:t>
      </w:r>
    </w:p>
    <w:p w14:paraId="55A4888B" w14:textId="77777777" w:rsidR="00FD6A16" w:rsidRDefault="00FD6A16">
      <w:pPr>
        <w:pStyle w:val="BodyText"/>
        <w:spacing w:before="11"/>
        <w:ind w:left="0" w:firstLine="0"/>
        <w:rPr>
          <w:b/>
          <w:sz w:val="23"/>
        </w:rPr>
      </w:pPr>
    </w:p>
    <w:p w14:paraId="2417306A" w14:textId="77777777" w:rsidR="00A45833" w:rsidRDefault="00A45833">
      <w:pPr>
        <w:pStyle w:val="ListParagraph"/>
        <w:numPr>
          <w:ilvl w:val="0"/>
          <w:numId w:val="2"/>
        </w:numPr>
        <w:tabs>
          <w:tab w:val="left" w:pos="520"/>
        </w:tabs>
        <w:spacing w:line="275" w:lineRule="exact"/>
        <w:rPr>
          <w:sz w:val="24"/>
        </w:rPr>
      </w:pPr>
      <w:r>
        <w:rPr>
          <w:sz w:val="24"/>
        </w:rPr>
        <w:t>4 day work week, Propel Insurance, 2019</w:t>
      </w:r>
    </w:p>
    <w:p w14:paraId="28A905E9" w14:textId="77777777" w:rsidR="00FD6A16" w:rsidRDefault="007F3DA6">
      <w:pPr>
        <w:pStyle w:val="ListParagraph"/>
        <w:numPr>
          <w:ilvl w:val="0"/>
          <w:numId w:val="2"/>
        </w:numPr>
        <w:tabs>
          <w:tab w:val="left" w:pos="520"/>
        </w:tabs>
        <w:spacing w:line="275" w:lineRule="exact"/>
        <w:rPr>
          <w:sz w:val="24"/>
        </w:rPr>
      </w:pPr>
      <w:r>
        <w:rPr>
          <w:sz w:val="24"/>
        </w:rPr>
        <w:t>Media targeting strategy for Roku,</w:t>
      </w:r>
      <w:r>
        <w:rPr>
          <w:spacing w:val="8"/>
          <w:sz w:val="24"/>
        </w:rPr>
        <w:t xml:space="preserve"> </w:t>
      </w:r>
      <w:r>
        <w:rPr>
          <w:sz w:val="24"/>
        </w:rPr>
        <w:t>2017</w:t>
      </w:r>
    </w:p>
    <w:p w14:paraId="77548658" w14:textId="77777777" w:rsidR="00FD6A16" w:rsidRDefault="007F3DA6">
      <w:pPr>
        <w:pStyle w:val="ListParagraph"/>
        <w:numPr>
          <w:ilvl w:val="0"/>
          <w:numId w:val="2"/>
        </w:numPr>
        <w:tabs>
          <w:tab w:val="left" w:pos="520"/>
        </w:tabs>
        <w:spacing w:line="242" w:lineRule="auto"/>
        <w:ind w:right="418"/>
        <w:rPr>
          <w:sz w:val="24"/>
        </w:rPr>
      </w:pPr>
      <w:r>
        <w:rPr>
          <w:sz w:val="24"/>
        </w:rPr>
        <w:t>Advertising strategy for Hasbro Toys (Magic the Gathering: Wizards of the Coast), 2017</w:t>
      </w:r>
    </w:p>
    <w:p w14:paraId="00B2E1D9" w14:textId="77777777" w:rsidR="00FD6A16" w:rsidRDefault="007F3DA6">
      <w:pPr>
        <w:pStyle w:val="ListParagraph"/>
        <w:numPr>
          <w:ilvl w:val="0"/>
          <w:numId w:val="2"/>
        </w:numPr>
        <w:tabs>
          <w:tab w:val="left" w:pos="520"/>
        </w:tabs>
        <w:spacing w:line="271" w:lineRule="exact"/>
        <w:rPr>
          <w:sz w:val="24"/>
        </w:rPr>
      </w:pPr>
      <w:r>
        <w:rPr>
          <w:sz w:val="24"/>
        </w:rPr>
        <w:t>Branding strategy for Annie Wright Schools,</w:t>
      </w:r>
      <w:r>
        <w:rPr>
          <w:spacing w:val="4"/>
          <w:sz w:val="24"/>
        </w:rPr>
        <w:t xml:space="preserve"> </w:t>
      </w:r>
      <w:r>
        <w:rPr>
          <w:sz w:val="24"/>
        </w:rPr>
        <w:t>2016</w:t>
      </w:r>
    </w:p>
    <w:p w14:paraId="698EE951" w14:textId="77777777" w:rsidR="00FD6A16" w:rsidRDefault="00FD6A16">
      <w:pPr>
        <w:spacing w:line="271" w:lineRule="exact"/>
        <w:rPr>
          <w:sz w:val="24"/>
        </w:rPr>
        <w:sectPr w:rsidR="00FD6A16">
          <w:pgSz w:w="12240" w:h="15840"/>
          <w:pgMar w:top="1360" w:right="1660" w:bottom="940" w:left="1640" w:header="0" w:footer="743" w:gutter="0"/>
          <w:cols w:space="720"/>
        </w:sectPr>
      </w:pPr>
    </w:p>
    <w:p w14:paraId="2A99BE11" w14:textId="77777777" w:rsidR="00FD6A16" w:rsidRDefault="007F3DA6">
      <w:pPr>
        <w:pStyle w:val="ListParagraph"/>
        <w:numPr>
          <w:ilvl w:val="0"/>
          <w:numId w:val="2"/>
        </w:numPr>
        <w:tabs>
          <w:tab w:val="left" w:pos="520"/>
        </w:tabs>
        <w:spacing w:before="79" w:line="237" w:lineRule="auto"/>
        <w:ind w:right="778"/>
        <w:rPr>
          <w:sz w:val="24"/>
        </w:rPr>
      </w:pPr>
      <w:r>
        <w:rPr>
          <w:sz w:val="24"/>
        </w:rPr>
        <w:lastRenderedPageBreak/>
        <w:t>Branding workshop for the board of directors and the senior management team, Sound Credit Union,</w:t>
      </w:r>
      <w:r>
        <w:rPr>
          <w:spacing w:val="7"/>
          <w:sz w:val="24"/>
        </w:rPr>
        <w:t xml:space="preserve"> </w:t>
      </w:r>
      <w:r>
        <w:rPr>
          <w:sz w:val="24"/>
        </w:rPr>
        <w:t>2015</w:t>
      </w:r>
    </w:p>
    <w:p w14:paraId="671D57DB" w14:textId="77777777" w:rsidR="00FD6A16" w:rsidRDefault="007F3DA6">
      <w:pPr>
        <w:pStyle w:val="ListParagraph"/>
        <w:numPr>
          <w:ilvl w:val="0"/>
          <w:numId w:val="2"/>
        </w:numPr>
        <w:tabs>
          <w:tab w:val="left" w:pos="520"/>
        </w:tabs>
        <w:spacing w:before="5" w:line="237" w:lineRule="auto"/>
        <w:ind w:right="398"/>
        <w:rPr>
          <w:sz w:val="24"/>
        </w:rPr>
      </w:pPr>
      <w:r>
        <w:rPr>
          <w:sz w:val="24"/>
        </w:rPr>
        <w:t>Marketing Plan for United Way of Pierce County (with MBA students), 2011 (</w:t>
      </w:r>
      <w:r>
        <w:rPr>
          <w:i/>
          <w:sz w:val="24"/>
        </w:rPr>
        <w:t>Pro- bono</w:t>
      </w:r>
      <w:r>
        <w:rPr>
          <w:sz w:val="24"/>
        </w:rPr>
        <w:t>)</w:t>
      </w:r>
    </w:p>
    <w:p w14:paraId="6BC069E9" w14:textId="77777777" w:rsidR="00FD6A16" w:rsidRDefault="007F3DA6">
      <w:pPr>
        <w:pStyle w:val="ListParagraph"/>
        <w:numPr>
          <w:ilvl w:val="0"/>
          <w:numId w:val="2"/>
        </w:numPr>
        <w:tabs>
          <w:tab w:val="left" w:pos="520"/>
        </w:tabs>
        <w:spacing w:before="4" w:line="275" w:lineRule="exact"/>
        <w:rPr>
          <w:sz w:val="24"/>
        </w:rPr>
      </w:pPr>
      <w:r>
        <w:rPr>
          <w:sz w:val="24"/>
        </w:rPr>
        <w:t>Customer and donor perceptions for Giving Gets Results, 2011</w:t>
      </w:r>
      <w:r>
        <w:rPr>
          <w:spacing w:val="2"/>
          <w:sz w:val="24"/>
        </w:rPr>
        <w:t xml:space="preserve"> </w:t>
      </w:r>
      <w:r>
        <w:rPr>
          <w:sz w:val="24"/>
        </w:rPr>
        <w:t>(</w:t>
      </w:r>
      <w:r>
        <w:rPr>
          <w:i/>
          <w:sz w:val="24"/>
        </w:rPr>
        <w:t>Pro-bono</w:t>
      </w:r>
      <w:r>
        <w:rPr>
          <w:sz w:val="24"/>
        </w:rPr>
        <w:t>)</w:t>
      </w:r>
    </w:p>
    <w:p w14:paraId="4FAC0B6D" w14:textId="77777777" w:rsidR="00FD6A16" w:rsidRDefault="007F3DA6">
      <w:pPr>
        <w:pStyle w:val="ListParagraph"/>
        <w:numPr>
          <w:ilvl w:val="0"/>
          <w:numId w:val="2"/>
        </w:numPr>
        <w:tabs>
          <w:tab w:val="left" w:pos="520"/>
        </w:tabs>
        <w:spacing w:line="242" w:lineRule="auto"/>
        <w:ind w:right="402"/>
        <w:rPr>
          <w:sz w:val="24"/>
        </w:rPr>
      </w:pPr>
      <w:r>
        <w:rPr>
          <w:sz w:val="24"/>
        </w:rPr>
        <w:t>Identifying insights into donor attrition and development of a customer relationship management program for the Tacoma Symphony Orchestra, 2011</w:t>
      </w:r>
      <w:r>
        <w:rPr>
          <w:spacing w:val="-9"/>
          <w:sz w:val="24"/>
        </w:rPr>
        <w:t xml:space="preserve"> </w:t>
      </w:r>
      <w:r>
        <w:rPr>
          <w:sz w:val="24"/>
        </w:rPr>
        <w:t>(</w:t>
      </w:r>
      <w:r>
        <w:rPr>
          <w:i/>
          <w:sz w:val="24"/>
        </w:rPr>
        <w:t>Pro-bono</w:t>
      </w:r>
      <w:r>
        <w:rPr>
          <w:sz w:val="24"/>
        </w:rPr>
        <w:t>)</w:t>
      </w:r>
    </w:p>
    <w:p w14:paraId="163F3123" w14:textId="77777777" w:rsidR="00FD6A16" w:rsidRDefault="007F3DA6">
      <w:pPr>
        <w:pStyle w:val="ListParagraph"/>
        <w:numPr>
          <w:ilvl w:val="0"/>
          <w:numId w:val="2"/>
        </w:numPr>
        <w:tabs>
          <w:tab w:val="left" w:pos="520"/>
        </w:tabs>
        <w:spacing w:line="242" w:lineRule="auto"/>
        <w:ind w:right="474"/>
        <w:rPr>
          <w:sz w:val="24"/>
        </w:rPr>
      </w:pPr>
      <w:r>
        <w:rPr>
          <w:sz w:val="24"/>
        </w:rPr>
        <w:t xml:space="preserve">Reviewer for "Shaking the Globe", by Blythe </w:t>
      </w:r>
      <w:proofErr w:type="spellStart"/>
      <w:r>
        <w:rPr>
          <w:sz w:val="24"/>
        </w:rPr>
        <w:t>McGarvie</w:t>
      </w:r>
      <w:proofErr w:type="spellEnd"/>
      <w:r>
        <w:rPr>
          <w:sz w:val="24"/>
        </w:rPr>
        <w:t>, New Jersey: Wiley, 2009 (</w:t>
      </w:r>
      <w:r>
        <w:rPr>
          <w:i/>
          <w:sz w:val="24"/>
        </w:rPr>
        <w:t>Pro-bono</w:t>
      </w:r>
      <w:r>
        <w:rPr>
          <w:sz w:val="24"/>
        </w:rPr>
        <w:t>)</w:t>
      </w:r>
    </w:p>
    <w:p w14:paraId="114CCBB5" w14:textId="77777777" w:rsidR="00FD6A16" w:rsidRDefault="007F3DA6">
      <w:pPr>
        <w:pStyle w:val="ListParagraph"/>
        <w:numPr>
          <w:ilvl w:val="0"/>
          <w:numId w:val="2"/>
        </w:numPr>
        <w:tabs>
          <w:tab w:val="left" w:pos="520"/>
        </w:tabs>
        <w:spacing w:line="242" w:lineRule="auto"/>
        <w:ind w:right="756"/>
        <w:rPr>
          <w:sz w:val="24"/>
        </w:rPr>
      </w:pPr>
      <w:r>
        <w:rPr>
          <w:sz w:val="24"/>
        </w:rPr>
        <w:t xml:space="preserve">Studied the psychographic profile </w:t>
      </w:r>
      <w:r>
        <w:rPr>
          <w:spacing w:val="-3"/>
          <w:sz w:val="24"/>
        </w:rPr>
        <w:t xml:space="preserve">of </w:t>
      </w:r>
      <w:r>
        <w:rPr>
          <w:sz w:val="24"/>
        </w:rPr>
        <w:t>the donors of WHRO TV Network (Public Broadcasting Services, USA), 2008</w:t>
      </w:r>
      <w:r>
        <w:rPr>
          <w:spacing w:val="2"/>
          <w:sz w:val="24"/>
        </w:rPr>
        <w:t xml:space="preserve"> </w:t>
      </w:r>
      <w:r>
        <w:rPr>
          <w:sz w:val="24"/>
        </w:rPr>
        <w:t>(</w:t>
      </w:r>
      <w:r>
        <w:rPr>
          <w:i/>
          <w:sz w:val="24"/>
        </w:rPr>
        <w:t>Pro-bono</w:t>
      </w:r>
      <w:r>
        <w:rPr>
          <w:sz w:val="24"/>
        </w:rPr>
        <w:t>)</w:t>
      </w:r>
    </w:p>
    <w:p w14:paraId="4A2F96E0" w14:textId="77777777" w:rsidR="00FD6A16" w:rsidRDefault="007F3DA6">
      <w:pPr>
        <w:pStyle w:val="ListParagraph"/>
        <w:numPr>
          <w:ilvl w:val="0"/>
          <w:numId w:val="2"/>
        </w:numPr>
        <w:tabs>
          <w:tab w:val="left" w:pos="520"/>
        </w:tabs>
        <w:ind w:right="553"/>
        <w:rPr>
          <w:sz w:val="24"/>
        </w:rPr>
      </w:pPr>
      <w:r>
        <w:rPr>
          <w:sz w:val="24"/>
        </w:rPr>
        <w:t>Analyzed the FISO index (Fit In Stand Out) model for the Leadership for International Finance, LLC, 2007 (My work was featured in the FISO Newsletter, Vol. 4 (1). This is sent to around 2500 U.S. Corporate</w:t>
      </w:r>
      <w:r>
        <w:rPr>
          <w:spacing w:val="-5"/>
          <w:sz w:val="24"/>
        </w:rPr>
        <w:t xml:space="preserve"> </w:t>
      </w:r>
      <w:r>
        <w:rPr>
          <w:sz w:val="24"/>
        </w:rPr>
        <w:t>Executives)</w:t>
      </w:r>
    </w:p>
    <w:p w14:paraId="1EBBEB17" w14:textId="77777777" w:rsidR="00FD6A16" w:rsidRDefault="00FD6A16">
      <w:pPr>
        <w:pStyle w:val="BodyText"/>
        <w:spacing w:before="10"/>
        <w:ind w:left="0" w:firstLine="0"/>
        <w:rPr>
          <w:sz w:val="22"/>
        </w:rPr>
      </w:pPr>
    </w:p>
    <w:p w14:paraId="2A36916C" w14:textId="77777777" w:rsidR="00FD6A16" w:rsidRDefault="007F3DA6">
      <w:pPr>
        <w:pStyle w:val="Heading1"/>
      </w:pPr>
      <w:r>
        <w:t>WORKSHOPS ATTENDED</w:t>
      </w:r>
    </w:p>
    <w:p w14:paraId="0A759B54" w14:textId="77777777" w:rsidR="00FD6A16" w:rsidRDefault="007F3DA6">
      <w:pPr>
        <w:pStyle w:val="BodyText"/>
        <w:spacing w:line="20" w:lineRule="exact"/>
        <w:ind w:left="126" w:firstLine="0"/>
        <w:rPr>
          <w:sz w:val="2"/>
        </w:rPr>
      </w:pPr>
      <w:r>
        <w:rPr>
          <w:noProof/>
          <w:sz w:val="2"/>
        </w:rPr>
        <mc:AlternateContent>
          <mc:Choice Requires="wpg">
            <w:drawing>
              <wp:inline distT="0" distB="0" distL="0" distR="0" wp14:anchorId="2441DCA9" wp14:editId="0DBB103F">
                <wp:extent cx="5523230" cy="6350"/>
                <wp:effectExtent l="6985" t="3175" r="13335"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4" name="Line 3"/>
                        <wps:cNvCnPr>
                          <a:cxnSpLocks noChangeShapeType="1"/>
                        </wps:cNvCnPr>
                        <wps:spPr bwMode="auto">
                          <a:xfrm>
                            <a:off x="0" y="5"/>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BA08F" id="Group 2"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">
                <v:line id="Line 3"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5CD496BE" w14:textId="77777777" w:rsidR="00FD6A16" w:rsidRDefault="00FD6A16">
      <w:pPr>
        <w:pStyle w:val="BodyText"/>
        <w:spacing w:before="2"/>
        <w:ind w:left="0" w:firstLine="0"/>
        <w:rPr>
          <w:b/>
          <w:sz w:val="15"/>
        </w:rPr>
      </w:pPr>
    </w:p>
    <w:p w14:paraId="62A7DDD3" w14:textId="77777777" w:rsidR="00FD6A16" w:rsidRDefault="007F3DA6">
      <w:pPr>
        <w:pStyle w:val="ListParagraph"/>
        <w:numPr>
          <w:ilvl w:val="0"/>
          <w:numId w:val="1"/>
        </w:numPr>
        <w:tabs>
          <w:tab w:val="left" w:pos="520"/>
        </w:tabs>
        <w:spacing w:before="90" w:line="275" w:lineRule="exact"/>
        <w:rPr>
          <w:sz w:val="24"/>
        </w:rPr>
      </w:pPr>
      <w:r>
        <w:rPr>
          <w:sz w:val="24"/>
        </w:rPr>
        <w:t>Management Excellence Workshop,</w:t>
      </w:r>
      <w:r>
        <w:rPr>
          <w:spacing w:val="6"/>
          <w:sz w:val="24"/>
        </w:rPr>
        <w:t xml:space="preserve"> </w:t>
      </w:r>
      <w:r>
        <w:rPr>
          <w:sz w:val="24"/>
        </w:rPr>
        <w:t>2015</w:t>
      </w:r>
    </w:p>
    <w:p w14:paraId="5CF5C995" w14:textId="77777777" w:rsidR="00FD6A16" w:rsidRDefault="007F3DA6">
      <w:pPr>
        <w:pStyle w:val="ListParagraph"/>
        <w:numPr>
          <w:ilvl w:val="0"/>
          <w:numId w:val="1"/>
        </w:numPr>
        <w:tabs>
          <w:tab w:val="left" w:pos="520"/>
        </w:tabs>
        <w:spacing w:line="275" w:lineRule="exact"/>
        <w:rPr>
          <w:sz w:val="24"/>
        </w:rPr>
      </w:pPr>
      <w:r>
        <w:rPr>
          <w:sz w:val="24"/>
        </w:rPr>
        <w:t>Administrative Faculty Training,</w:t>
      </w:r>
      <w:r>
        <w:rPr>
          <w:spacing w:val="1"/>
          <w:sz w:val="24"/>
        </w:rPr>
        <w:t xml:space="preserve"> </w:t>
      </w:r>
      <w:r>
        <w:rPr>
          <w:sz w:val="24"/>
        </w:rPr>
        <w:t>2015</w:t>
      </w:r>
    </w:p>
    <w:p w14:paraId="5C43427A" w14:textId="77777777" w:rsidR="00FD6A16" w:rsidRDefault="007F3DA6">
      <w:pPr>
        <w:pStyle w:val="ListParagraph"/>
        <w:numPr>
          <w:ilvl w:val="0"/>
          <w:numId w:val="1"/>
        </w:numPr>
        <w:tabs>
          <w:tab w:val="left" w:pos="520"/>
        </w:tabs>
        <w:spacing w:before="3" w:line="275" w:lineRule="exact"/>
        <w:rPr>
          <w:sz w:val="24"/>
        </w:rPr>
      </w:pPr>
      <w:r>
        <w:rPr>
          <w:sz w:val="24"/>
        </w:rPr>
        <w:t>Faculty Fellows Program,</w:t>
      </w:r>
      <w:r>
        <w:rPr>
          <w:spacing w:val="1"/>
          <w:sz w:val="24"/>
        </w:rPr>
        <w:t xml:space="preserve"> </w:t>
      </w:r>
      <w:r>
        <w:rPr>
          <w:sz w:val="24"/>
        </w:rPr>
        <w:t>2008</w:t>
      </w:r>
    </w:p>
    <w:p w14:paraId="1B5A2AFF" w14:textId="77777777" w:rsidR="00FD6A16" w:rsidRDefault="007F3DA6">
      <w:pPr>
        <w:pStyle w:val="ListParagraph"/>
        <w:numPr>
          <w:ilvl w:val="0"/>
          <w:numId w:val="1"/>
        </w:numPr>
        <w:tabs>
          <w:tab w:val="left" w:pos="520"/>
        </w:tabs>
        <w:spacing w:line="275" w:lineRule="exact"/>
        <w:rPr>
          <w:sz w:val="24"/>
        </w:rPr>
      </w:pPr>
      <w:r>
        <w:rPr>
          <w:sz w:val="24"/>
        </w:rPr>
        <w:t>University of Washington Faculty Fellows Program,</w:t>
      </w:r>
      <w:r>
        <w:rPr>
          <w:spacing w:val="6"/>
          <w:sz w:val="24"/>
        </w:rPr>
        <w:t xml:space="preserve"> </w:t>
      </w:r>
      <w:r>
        <w:rPr>
          <w:sz w:val="24"/>
        </w:rPr>
        <w:t>2008</w:t>
      </w:r>
    </w:p>
    <w:p w14:paraId="6D3048F5" w14:textId="77777777" w:rsidR="00FD6A16" w:rsidRDefault="007F3DA6">
      <w:pPr>
        <w:pStyle w:val="ListParagraph"/>
        <w:numPr>
          <w:ilvl w:val="0"/>
          <w:numId w:val="1"/>
        </w:numPr>
        <w:tabs>
          <w:tab w:val="left" w:pos="520"/>
        </w:tabs>
        <w:spacing w:before="2"/>
        <w:rPr>
          <w:sz w:val="24"/>
        </w:rPr>
      </w:pPr>
      <w:r>
        <w:rPr>
          <w:sz w:val="24"/>
        </w:rPr>
        <w:t>Virginia Tidewater Consortium’s Summer Institute on College Teaching,</w:t>
      </w:r>
      <w:r>
        <w:rPr>
          <w:spacing w:val="-5"/>
          <w:sz w:val="24"/>
        </w:rPr>
        <w:t xml:space="preserve"> </w:t>
      </w:r>
      <w:r>
        <w:rPr>
          <w:sz w:val="24"/>
        </w:rPr>
        <w:t>2006</w:t>
      </w:r>
    </w:p>
    <w:sectPr w:rsidR="00FD6A16">
      <w:pgSz w:w="12240" w:h="15840"/>
      <w:pgMar w:top="1360" w:right="1660" w:bottom="940" w:left="16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ABB4E" w14:textId="77777777" w:rsidR="00150EDF" w:rsidRDefault="00150EDF">
      <w:r>
        <w:separator/>
      </w:r>
    </w:p>
  </w:endnote>
  <w:endnote w:type="continuationSeparator" w:id="0">
    <w:p w14:paraId="00E32188" w14:textId="77777777" w:rsidR="00150EDF" w:rsidRDefault="0015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D7D0" w14:textId="77777777" w:rsidR="00AA4D1C" w:rsidRDefault="00AA4D1C">
    <w:pPr>
      <w:pStyle w:val="BodyText"/>
      <w:spacing w:line="14" w:lineRule="auto"/>
      <w:ind w:left="0" w:firstLine="0"/>
      <w:rPr>
        <w:sz w:val="20"/>
      </w:rPr>
    </w:pPr>
    <w:r>
      <w:rPr>
        <w:noProof/>
      </w:rPr>
      <mc:AlternateContent>
        <mc:Choice Requires="wps">
          <w:drawing>
            <wp:anchor distT="0" distB="0" distL="114300" distR="114300" simplePos="0" relativeHeight="503296808" behindDoc="1" locked="0" layoutInCell="1" allowOverlap="1" wp14:anchorId="0A8F67DB" wp14:editId="3A90035E">
              <wp:simplePos x="0" y="0"/>
              <wp:positionH relativeFrom="page">
                <wp:posOffset>1130300</wp:posOffset>
              </wp:positionH>
              <wp:positionV relativeFrom="page">
                <wp:posOffset>9446895</wp:posOffset>
              </wp:positionV>
              <wp:extent cx="100584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C818" w14:textId="77777777" w:rsidR="00AA4D1C" w:rsidRDefault="00AA4D1C">
                          <w:pPr>
                            <w:spacing w:before="13"/>
                            <w:ind w:left="20"/>
                            <w:rPr>
                              <w:i/>
                              <w:sz w:val="20"/>
                            </w:rPr>
                          </w:pPr>
                          <w:r>
                            <w:rPr>
                              <w:i/>
                              <w:sz w:val="20"/>
                            </w:rPr>
                            <w:t>Dr. Altaf Merchant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F67DB" id="_x0000_t202" coordsize="21600,21600" o:spt="202" path="m,l,21600r21600,l21600,xe">
              <v:stroke joinstyle="miter"/>
              <v:path gradientshapeok="t" o:connecttype="rect"/>
            </v:shapetype>
            <v:shape id="Text Box 2" o:spid="_x0000_s1026" type="#_x0000_t202" style="position:absolute;margin-left:89pt;margin-top:743.85pt;width:79.2pt;height:13.2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" filled="f" stroked="f">
              <v:textbox inset="0,0,0,0">
                <w:txbxContent>
                  <w:p w14:paraId="04D7C818" w14:textId="77777777" w:rsidR="00AA4D1C" w:rsidRDefault="00AA4D1C">
                    <w:pPr>
                      <w:spacing w:before="13"/>
                      <w:ind w:left="20"/>
                      <w:rPr>
                        <w:i/>
                        <w:sz w:val="20"/>
                      </w:rPr>
                    </w:pPr>
                    <w:r>
                      <w:rPr>
                        <w:i/>
                        <w:sz w:val="20"/>
                      </w:rPr>
                      <w:t>Dr. Altaf Merchant</w:t>
                    </w:r>
                  </w:p>
                </w:txbxContent>
              </v:textbox>
              <w10:wrap anchorx="page" anchory="page"/>
            </v:shape>
          </w:pict>
        </mc:Fallback>
      </mc:AlternateContent>
    </w:r>
    <w:r>
      <w:rPr>
        <w:noProof/>
      </w:rPr>
      <mc:AlternateContent>
        <mc:Choice Requires="wps">
          <w:drawing>
            <wp:anchor distT="0" distB="0" distL="114300" distR="114300" simplePos="0" relativeHeight="503296832" behindDoc="1" locked="0" layoutInCell="1" allowOverlap="1" wp14:anchorId="41DDF993" wp14:editId="7BBC60BA">
              <wp:simplePos x="0" y="0"/>
              <wp:positionH relativeFrom="page">
                <wp:posOffset>6475730</wp:posOffset>
              </wp:positionH>
              <wp:positionV relativeFrom="page">
                <wp:posOffset>9446895</wp:posOffset>
              </wp:positionV>
              <wp:extent cx="179070" cy="16764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6F6F1" w14:textId="77777777" w:rsidR="00AA4D1C" w:rsidRDefault="00AA4D1C">
                          <w:pPr>
                            <w:spacing w:before="13"/>
                            <w:ind w:left="40"/>
                            <w:rPr>
                              <w:i/>
                              <w:sz w:val="20"/>
                            </w:rPr>
                          </w:pPr>
                          <w:r>
                            <w:fldChar w:fldCharType="begin"/>
                          </w:r>
                          <w:r>
                            <w:rPr>
                              <w:i/>
                              <w:sz w:val="20"/>
                            </w:rPr>
                            <w:instrText xml:space="preserve"> PAGE </w:instrText>
                          </w:r>
                          <w:r>
                            <w:fldChar w:fldCharType="separate"/>
                          </w:r>
                          <w:r>
                            <w:rPr>
                              <w:i/>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F993" id="Text Box 1" o:spid="_x0000_s1027" type="#_x0000_t202" style="position:absolute;margin-left:509.9pt;margin-top:743.85pt;width:14.1pt;height:13.2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" filled="f" stroked="f">
              <v:textbox inset="0,0,0,0">
                <w:txbxContent>
                  <w:p w14:paraId="2F16F6F1" w14:textId="77777777" w:rsidR="00AA4D1C" w:rsidRDefault="00AA4D1C">
                    <w:pPr>
                      <w:spacing w:before="13"/>
                      <w:ind w:left="40"/>
                      <w:rPr>
                        <w:i/>
                        <w:sz w:val="20"/>
                      </w:rPr>
                    </w:pPr>
                    <w:r>
                      <w:fldChar w:fldCharType="begin"/>
                    </w:r>
                    <w:r>
                      <w:rPr>
                        <w:i/>
                        <w:sz w:val="20"/>
                      </w:rPr>
                      <w:instrText xml:space="preserve"> PAGE </w:instrText>
                    </w:r>
                    <w:r>
                      <w:fldChar w:fldCharType="separate"/>
                    </w:r>
                    <w:r>
                      <w:rPr>
                        <w:i/>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4344A" w14:textId="77777777" w:rsidR="00150EDF" w:rsidRDefault="00150EDF">
      <w:r>
        <w:separator/>
      </w:r>
    </w:p>
  </w:footnote>
  <w:footnote w:type="continuationSeparator" w:id="0">
    <w:p w14:paraId="73FBEC0C" w14:textId="77777777" w:rsidR="00150EDF" w:rsidRDefault="0015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4232"/>
    <w:multiLevelType w:val="hybridMultilevel"/>
    <w:tmpl w:val="77C8D1DE"/>
    <w:lvl w:ilvl="0" w:tplc="B05A152E">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EB02386A">
      <w:numFmt w:val="bullet"/>
      <w:lvlText w:val="•"/>
      <w:lvlJc w:val="left"/>
      <w:pPr>
        <w:ind w:left="1362" w:hanging="360"/>
      </w:pPr>
      <w:rPr>
        <w:rFonts w:hint="default"/>
      </w:rPr>
    </w:lvl>
    <w:lvl w:ilvl="2" w:tplc="B7BE97FC">
      <w:numFmt w:val="bullet"/>
      <w:lvlText w:val="•"/>
      <w:lvlJc w:val="left"/>
      <w:pPr>
        <w:ind w:left="2204" w:hanging="360"/>
      </w:pPr>
      <w:rPr>
        <w:rFonts w:hint="default"/>
      </w:rPr>
    </w:lvl>
    <w:lvl w:ilvl="3" w:tplc="4434CAA4">
      <w:numFmt w:val="bullet"/>
      <w:lvlText w:val="•"/>
      <w:lvlJc w:val="left"/>
      <w:pPr>
        <w:ind w:left="3046" w:hanging="360"/>
      </w:pPr>
      <w:rPr>
        <w:rFonts w:hint="default"/>
      </w:rPr>
    </w:lvl>
    <w:lvl w:ilvl="4" w:tplc="6FDA91FA">
      <w:numFmt w:val="bullet"/>
      <w:lvlText w:val="•"/>
      <w:lvlJc w:val="left"/>
      <w:pPr>
        <w:ind w:left="3888" w:hanging="360"/>
      </w:pPr>
      <w:rPr>
        <w:rFonts w:hint="default"/>
      </w:rPr>
    </w:lvl>
    <w:lvl w:ilvl="5" w:tplc="CAB6413C">
      <w:numFmt w:val="bullet"/>
      <w:lvlText w:val="•"/>
      <w:lvlJc w:val="left"/>
      <w:pPr>
        <w:ind w:left="4730" w:hanging="360"/>
      </w:pPr>
      <w:rPr>
        <w:rFonts w:hint="default"/>
      </w:rPr>
    </w:lvl>
    <w:lvl w:ilvl="6" w:tplc="1918EB6C">
      <w:numFmt w:val="bullet"/>
      <w:lvlText w:val="•"/>
      <w:lvlJc w:val="left"/>
      <w:pPr>
        <w:ind w:left="5572" w:hanging="360"/>
      </w:pPr>
      <w:rPr>
        <w:rFonts w:hint="default"/>
      </w:rPr>
    </w:lvl>
    <w:lvl w:ilvl="7" w:tplc="1284B4FC">
      <w:numFmt w:val="bullet"/>
      <w:lvlText w:val="•"/>
      <w:lvlJc w:val="left"/>
      <w:pPr>
        <w:ind w:left="6414" w:hanging="360"/>
      </w:pPr>
      <w:rPr>
        <w:rFonts w:hint="default"/>
      </w:rPr>
    </w:lvl>
    <w:lvl w:ilvl="8" w:tplc="9C584BDE">
      <w:numFmt w:val="bullet"/>
      <w:lvlText w:val="•"/>
      <w:lvlJc w:val="left"/>
      <w:pPr>
        <w:ind w:left="7256" w:hanging="360"/>
      </w:pPr>
      <w:rPr>
        <w:rFonts w:hint="default"/>
      </w:rPr>
    </w:lvl>
  </w:abstractNum>
  <w:abstractNum w:abstractNumId="1" w15:restartNumberingAfterBreak="0">
    <w:nsid w:val="0B0F696F"/>
    <w:multiLevelType w:val="hybridMultilevel"/>
    <w:tmpl w:val="2B9C61FC"/>
    <w:lvl w:ilvl="0" w:tplc="64CC6292">
      <w:start w:val="1"/>
      <w:numFmt w:val="decimal"/>
      <w:lvlText w:val="%1."/>
      <w:lvlJc w:val="left"/>
      <w:pPr>
        <w:ind w:left="520" w:hanging="360"/>
        <w:jc w:val="left"/>
      </w:pPr>
      <w:rPr>
        <w:rFonts w:ascii="Times New Roman" w:eastAsia="Times New Roman" w:hAnsi="Times New Roman" w:cs="Times New Roman" w:hint="default"/>
        <w:b w:val="0"/>
        <w:bCs/>
        <w:spacing w:val="-6"/>
        <w:w w:val="100"/>
        <w:sz w:val="24"/>
        <w:szCs w:val="24"/>
      </w:rPr>
    </w:lvl>
    <w:lvl w:ilvl="1" w:tplc="D5E8C3CE">
      <w:numFmt w:val="bullet"/>
      <w:lvlText w:val="•"/>
      <w:lvlJc w:val="left"/>
      <w:pPr>
        <w:ind w:left="1362" w:hanging="360"/>
      </w:pPr>
      <w:rPr>
        <w:rFonts w:hint="default"/>
      </w:rPr>
    </w:lvl>
    <w:lvl w:ilvl="2" w:tplc="2BE0AB38">
      <w:numFmt w:val="bullet"/>
      <w:lvlText w:val="•"/>
      <w:lvlJc w:val="left"/>
      <w:pPr>
        <w:ind w:left="2204" w:hanging="360"/>
      </w:pPr>
      <w:rPr>
        <w:rFonts w:hint="default"/>
      </w:rPr>
    </w:lvl>
    <w:lvl w:ilvl="3" w:tplc="07C0CF3A">
      <w:numFmt w:val="bullet"/>
      <w:lvlText w:val="•"/>
      <w:lvlJc w:val="left"/>
      <w:pPr>
        <w:ind w:left="3046" w:hanging="360"/>
      </w:pPr>
      <w:rPr>
        <w:rFonts w:hint="default"/>
      </w:rPr>
    </w:lvl>
    <w:lvl w:ilvl="4" w:tplc="93A82128">
      <w:numFmt w:val="bullet"/>
      <w:lvlText w:val="•"/>
      <w:lvlJc w:val="left"/>
      <w:pPr>
        <w:ind w:left="3888" w:hanging="360"/>
      </w:pPr>
      <w:rPr>
        <w:rFonts w:hint="default"/>
      </w:rPr>
    </w:lvl>
    <w:lvl w:ilvl="5" w:tplc="52782C96">
      <w:numFmt w:val="bullet"/>
      <w:lvlText w:val="•"/>
      <w:lvlJc w:val="left"/>
      <w:pPr>
        <w:ind w:left="4730" w:hanging="360"/>
      </w:pPr>
      <w:rPr>
        <w:rFonts w:hint="default"/>
      </w:rPr>
    </w:lvl>
    <w:lvl w:ilvl="6" w:tplc="F1FE2B70">
      <w:numFmt w:val="bullet"/>
      <w:lvlText w:val="•"/>
      <w:lvlJc w:val="left"/>
      <w:pPr>
        <w:ind w:left="5572" w:hanging="360"/>
      </w:pPr>
      <w:rPr>
        <w:rFonts w:hint="default"/>
      </w:rPr>
    </w:lvl>
    <w:lvl w:ilvl="7" w:tplc="F35A64C4">
      <w:numFmt w:val="bullet"/>
      <w:lvlText w:val="•"/>
      <w:lvlJc w:val="left"/>
      <w:pPr>
        <w:ind w:left="6414" w:hanging="360"/>
      </w:pPr>
      <w:rPr>
        <w:rFonts w:hint="default"/>
      </w:rPr>
    </w:lvl>
    <w:lvl w:ilvl="8" w:tplc="3E222158">
      <w:numFmt w:val="bullet"/>
      <w:lvlText w:val="•"/>
      <w:lvlJc w:val="left"/>
      <w:pPr>
        <w:ind w:left="7256" w:hanging="360"/>
      </w:pPr>
      <w:rPr>
        <w:rFonts w:hint="default"/>
      </w:rPr>
    </w:lvl>
  </w:abstractNum>
  <w:abstractNum w:abstractNumId="2" w15:restartNumberingAfterBreak="0">
    <w:nsid w:val="10B050D5"/>
    <w:multiLevelType w:val="hybridMultilevel"/>
    <w:tmpl w:val="68EA55E8"/>
    <w:lvl w:ilvl="0" w:tplc="0EB82AC6">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4BAEABA0">
      <w:numFmt w:val="bullet"/>
      <w:lvlText w:val="•"/>
      <w:lvlJc w:val="left"/>
      <w:pPr>
        <w:ind w:left="1362" w:hanging="360"/>
      </w:pPr>
      <w:rPr>
        <w:rFonts w:hint="default"/>
      </w:rPr>
    </w:lvl>
    <w:lvl w:ilvl="2" w:tplc="B07035EA">
      <w:numFmt w:val="bullet"/>
      <w:lvlText w:val="•"/>
      <w:lvlJc w:val="left"/>
      <w:pPr>
        <w:ind w:left="2204" w:hanging="360"/>
      </w:pPr>
      <w:rPr>
        <w:rFonts w:hint="default"/>
      </w:rPr>
    </w:lvl>
    <w:lvl w:ilvl="3" w:tplc="DAD0E384">
      <w:numFmt w:val="bullet"/>
      <w:lvlText w:val="•"/>
      <w:lvlJc w:val="left"/>
      <w:pPr>
        <w:ind w:left="3046" w:hanging="360"/>
      </w:pPr>
      <w:rPr>
        <w:rFonts w:hint="default"/>
      </w:rPr>
    </w:lvl>
    <w:lvl w:ilvl="4" w:tplc="FF866886">
      <w:numFmt w:val="bullet"/>
      <w:lvlText w:val="•"/>
      <w:lvlJc w:val="left"/>
      <w:pPr>
        <w:ind w:left="3888" w:hanging="360"/>
      </w:pPr>
      <w:rPr>
        <w:rFonts w:hint="default"/>
      </w:rPr>
    </w:lvl>
    <w:lvl w:ilvl="5" w:tplc="775A2670">
      <w:numFmt w:val="bullet"/>
      <w:lvlText w:val="•"/>
      <w:lvlJc w:val="left"/>
      <w:pPr>
        <w:ind w:left="4730" w:hanging="360"/>
      </w:pPr>
      <w:rPr>
        <w:rFonts w:hint="default"/>
      </w:rPr>
    </w:lvl>
    <w:lvl w:ilvl="6" w:tplc="FAE26B4A">
      <w:numFmt w:val="bullet"/>
      <w:lvlText w:val="•"/>
      <w:lvlJc w:val="left"/>
      <w:pPr>
        <w:ind w:left="5572" w:hanging="360"/>
      </w:pPr>
      <w:rPr>
        <w:rFonts w:hint="default"/>
      </w:rPr>
    </w:lvl>
    <w:lvl w:ilvl="7" w:tplc="7870DEBA">
      <w:numFmt w:val="bullet"/>
      <w:lvlText w:val="•"/>
      <w:lvlJc w:val="left"/>
      <w:pPr>
        <w:ind w:left="6414" w:hanging="360"/>
      </w:pPr>
      <w:rPr>
        <w:rFonts w:hint="default"/>
      </w:rPr>
    </w:lvl>
    <w:lvl w:ilvl="8" w:tplc="010EBC76">
      <w:numFmt w:val="bullet"/>
      <w:lvlText w:val="•"/>
      <w:lvlJc w:val="left"/>
      <w:pPr>
        <w:ind w:left="7256" w:hanging="360"/>
      </w:pPr>
      <w:rPr>
        <w:rFonts w:hint="default"/>
      </w:rPr>
    </w:lvl>
  </w:abstractNum>
  <w:abstractNum w:abstractNumId="3" w15:restartNumberingAfterBreak="0">
    <w:nsid w:val="1BFC37D3"/>
    <w:multiLevelType w:val="hybridMultilevel"/>
    <w:tmpl w:val="B996646E"/>
    <w:lvl w:ilvl="0" w:tplc="525E453A">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28DE57B6">
      <w:numFmt w:val="bullet"/>
      <w:lvlText w:val="•"/>
      <w:lvlJc w:val="left"/>
      <w:pPr>
        <w:ind w:left="1362" w:hanging="360"/>
      </w:pPr>
      <w:rPr>
        <w:rFonts w:hint="default"/>
      </w:rPr>
    </w:lvl>
    <w:lvl w:ilvl="2" w:tplc="731A36B0">
      <w:numFmt w:val="bullet"/>
      <w:lvlText w:val="•"/>
      <w:lvlJc w:val="left"/>
      <w:pPr>
        <w:ind w:left="2204" w:hanging="360"/>
      </w:pPr>
      <w:rPr>
        <w:rFonts w:hint="default"/>
      </w:rPr>
    </w:lvl>
    <w:lvl w:ilvl="3" w:tplc="66FC5426">
      <w:numFmt w:val="bullet"/>
      <w:lvlText w:val="•"/>
      <w:lvlJc w:val="left"/>
      <w:pPr>
        <w:ind w:left="3046" w:hanging="360"/>
      </w:pPr>
      <w:rPr>
        <w:rFonts w:hint="default"/>
      </w:rPr>
    </w:lvl>
    <w:lvl w:ilvl="4" w:tplc="A962C05C">
      <w:numFmt w:val="bullet"/>
      <w:lvlText w:val="•"/>
      <w:lvlJc w:val="left"/>
      <w:pPr>
        <w:ind w:left="3888" w:hanging="360"/>
      </w:pPr>
      <w:rPr>
        <w:rFonts w:hint="default"/>
      </w:rPr>
    </w:lvl>
    <w:lvl w:ilvl="5" w:tplc="0B02A274">
      <w:numFmt w:val="bullet"/>
      <w:lvlText w:val="•"/>
      <w:lvlJc w:val="left"/>
      <w:pPr>
        <w:ind w:left="4730" w:hanging="360"/>
      </w:pPr>
      <w:rPr>
        <w:rFonts w:hint="default"/>
      </w:rPr>
    </w:lvl>
    <w:lvl w:ilvl="6" w:tplc="BA222C56">
      <w:numFmt w:val="bullet"/>
      <w:lvlText w:val="•"/>
      <w:lvlJc w:val="left"/>
      <w:pPr>
        <w:ind w:left="5572" w:hanging="360"/>
      </w:pPr>
      <w:rPr>
        <w:rFonts w:hint="default"/>
      </w:rPr>
    </w:lvl>
    <w:lvl w:ilvl="7" w:tplc="48E4A49A">
      <w:numFmt w:val="bullet"/>
      <w:lvlText w:val="•"/>
      <w:lvlJc w:val="left"/>
      <w:pPr>
        <w:ind w:left="6414" w:hanging="360"/>
      </w:pPr>
      <w:rPr>
        <w:rFonts w:hint="default"/>
      </w:rPr>
    </w:lvl>
    <w:lvl w:ilvl="8" w:tplc="2AA0A538">
      <w:numFmt w:val="bullet"/>
      <w:lvlText w:val="•"/>
      <w:lvlJc w:val="left"/>
      <w:pPr>
        <w:ind w:left="7256" w:hanging="360"/>
      </w:pPr>
      <w:rPr>
        <w:rFonts w:hint="default"/>
      </w:rPr>
    </w:lvl>
  </w:abstractNum>
  <w:abstractNum w:abstractNumId="4" w15:restartNumberingAfterBreak="0">
    <w:nsid w:val="2A164C55"/>
    <w:multiLevelType w:val="hybridMultilevel"/>
    <w:tmpl w:val="1AA8F7EA"/>
    <w:lvl w:ilvl="0" w:tplc="5B02D38E">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9A5AFE58">
      <w:numFmt w:val="bullet"/>
      <w:lvlText w:val="•"/>
      <w:lvlJc w:val="left"/>
      <w:pPr>
        <w:ind w:left="1362" w:hanging="360"/>
      </w:pPr>
      <w:rPr>
        <w:rFonts w:hint="default"/>
      </w:rPr>
    </w:lvl>
    <w:lvl w:ilvl="2" w:tplc="F964087C">
      <w:numFmt w:val="bullet"/>
      <w:lvlText w:val="•"/>
      <w:lvlJc w:val="left"/>
      <w:pPr>
        <w:ind w:left="2204" w:hanging="360"/>
      </w:pPr>
      <w:rPr>
        <w:rFonts w:hint="default"/>
      </w:rPr>
    </w:lvl>
    <w:lvl w:ilvl="3" w:tplc="E364F538">
      <w:numFmt w:val="bullet"/>
      <w:lvlText w:val="•"/>
      <w:lvlJc w:val="left"/>
      <w:pPr>
        <w:ind w:left="3046" w:hanging="360"/>
      </w:pPr>
      <w:rPr>
        <w:rFonts w:hint="default"/>
      </w:rPr>
    </w:lvl>
    <w:lvl w:ilvl="4" w:tplc="2C30B80E">
      <w:numFmt w:val="bullet"/>
      <w:lvlText w:val="•"/>
      <w:lvlJc w:val="left"/>
      <w:pPr>
        <w:ind w:left="3888" w:hanging="360"/>
      </w:pPr>
      <w:rPr>
        <w:rFonts w:hint="default"/>
      </w:rPr>
    </w:lvl>
    <w:lvl w:ilvl="5" w:tplc="A9580DA0">
      <w:numFmt w:val="bullet"/>
      <w:lvlText w:val="•"/>
      <w:lvlJc w:val="left"/>
      <w:pPr>
        <w:ind w:left="4730" w:hanging="360"/>
      </w:pPr>
      <w:rPr>
        <w:rFonts w:hint="default"/>
      </w:rPr>
    </w:lvl>
    <w:lvl w:ilvl="6" w:tplc="1BC23BCA">
      <w:numFmt w:val="bullet"/>
      <w:lvlText w:val="•"/>
      <w:lvlJc w:val="left"/>
      <w:pPr>
        <w:ind w:left="5572" w:hanging="360"/>
      </w:pPr>
      <w:rPr>
        <w:rFonts w:hint="default"/>
      </w:rPr>
    </w:lvl>
    <w:lvl w:ilvl="7" w:tplc="0BE6C942">
      <w:numFmt w:val="bullet"/>
      <w:lvlText w:val="•"/>
      <w:lvlJc w:val="left"/>
      <w:pPr>
        <w:ind w:left="6414" w:hanging="360"/>
      </w:pPr>
      <w:rPr>
        <w:rFonts w:hint="default"/>
      </w:rPr>
    </w:lvl>
    <w:lvl w:ilvl="8" w:tplc="6CBE4AC6">
      <w:numFmt w:val="bullet"/>
      <w:lvlText w:val="•"/>
      <w:lvlJc w:val="left"/>
      <w:pPr>
        <w:ind w:left="7256" w:hanging="360"/>
      </w:pPr>
      <w:rPr>
        <w:rFonts w:hint="default"/>
      </w:rPr>
    </w:lvl>
  </w:abstractNum>
  <w:abstractNum w:abstractNumId="5" w15:restartNumberingAfterBreak="0">
    <w:nsid w:val="2A26297D"/>
    <w:multiLevelType w:val="hybridMultilevel"/>
    <w:tmpl w:val="CDB2CAFA"/>
    <w:lvl w:ilvl="0" w:tplc="6D5CFDCA">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B1746436">
      <w:numFmt w:val="bullet"/>
      <w:lvlText w:val="•"/>
      <w:lvlJc w:val="left"/>
      <w:pPr>
        <w:ind w:left="1362" w:hanging="360"/>
      </w:pPr>
      <w:rPr>
        <w:rFonts w:hint="default"/>
      </w:rPr>
    </w:lvl>
    <w:lvl w:ilvl="2" w:tplc="C8260C5E">
      <w:numFmt w:val="bullet"/>
      <w:lvlText w:val="•"/>
      <w:lvlJc w:val="left"/>
      <w:pPr>
        <w:ind w:left="2204" w:hanging="360"/>
      </w:pPr>
      <w:rPr>
        <w:rFonts w:hint="default"/>
      </w:rPr>
    </w:lvl>
    <w:lvl w:ilvl="3" w:tplc="F64439E8">
      <w:numFmt w:val="bullet"/>
      <w:lvlText w:val="•"/>
      <w:lvlJc w:val="left"/>
      <w:pPr>
        <w:ind w:left="3046" w:hanging="360"/>
      </w:pPr>
      <w:rPr>
        <w:rFonts w:hint="default"/>
      </w:rPr>
    </w:lvl>
    <w:lvl w:ilvl="4" w:tplc="C77ECC80">
      <w:numFmt w:val="bullet"/>
      <w:lvlText w:val="•"/>
      <w:lvlJc w:val="left"/>
      <w:pPr>
        <w:ind w:left="3888" w:hanging="360"/>
      </w:pPr>
      <w:rPr>
        <w:rFonts w:hint="default"/>
      </w:rPr>
    </w:lvl>
    <w:lvl w:ilvl="5" w:tplc="F8AA5444">
      <w:numFmt w:val="bullet"/>
      <w:lvlText w:val="•"/>
      <w:lvlJc w:val="left"/>
      <w:pPr>
        <w:ind w:left="4730" w:hanging="360"/>
      </w:pPr>
      <w:rPr>
        <w:rFonts w:hint="default"/>
      </w:rPr>
    </w:lvl>
    <w:lvl w:ilvl="6" w:tplc="2CA645C2">
      <w:numFmt w:val="bullet"/>
      <w:lvlText w:val="•"/>
      <w:lvlJc w:val="left"/>
      <w:pPr>
        <w:ind w:left="5572" w:hanging="360"/>
      </w:pPr>
      <w:rPr>
        <w:rFonts w:hint="default"/>
      </w:rPr>
    </w:lvl>
    <w:lvl w:ilvl="7" w:tplc="9494703C">
      <w:numFmt w:val="bullet"/>
      <w:lvlText w:val="•"/>
      <w:lvlJc w:val="left"/>
      <w:pPr>
        <w:ind w:left="6414" w:hanging="360"/>
      </w:pPr>
      <w:rPr>
        <w:rFonts w:hint="default"/>
      </w:rPr>
    </w:lvl>
    <w:lvl w:ilvl="8" w:tplc="32041354">
      <w:numFmt w:val="bullet"/>
      <w:lvlText w:val="•"/>
      <w:lvlJc w:val="left"/>
      <w:pPr>
        <w:ind w:left="7256" w:hanging="360"/>
      </w:pPr>
      <w:rPr>
        <w:rFonts w:hint="default"/>
      </w:rPr>
    </w:lvl>
  </w:abstractNum>
  <w:abstractNum w:abstractNumId="6" w15:restartNumberingAfterBreak="0">
    <w:nsid w:val="2CBB2DD7"/>
    <w:multiLevelType w:val="hybridMultilevel"/>
    <w:tmpl w:val="0C9C1C56"/>
    <w:lvl w:ilvl="0" w:tplc="8788120A">
      <w:start w:val="1"/>
      <w:numFmt w:val="decimal"/>
      <w:lvlText w:val="%1."/>
      <w:lvlJc w:val="left"/>
      <w:pPr>
        <w:ind w:left="520" w:hanging="360"/>
        <w:jc w:val="left"/>
      </w:pPr>
      <w:rPr>
        <w:rFonts w:ascii="Times New Roman" w:eastAsia="Times New Roman" w:hAnsi="Times New Roman" w:cs="Times New Roman" w:hint="default"/>
        <w:i w:val="0"/>
        <w:iCs/>
        <w:spacing w:val="-7"/>
        <w:w w:val="100"/>
        <w:sz w:val="24"/>
        <w:szCs w:val="24"/>
      </w:rPr>
    </w:lvl>
    <w:lvl w:ilvl="1" w:tplc="35C2D93A">
      <w:numFmt w:val="bullet"/>
      <w:lvlText w:val="•"/>
      <w:lvlJc w:val="left"/>
      <w:pPr>
        <w:ind w:left="1362" w:hanging="360"/>
      </w:pPr>
      <w:rPr>
        <w:rFonts w:hint="default"/>
      </w:rPr>
    </w:lvl>
    <w:lvl w:ilvl="2" w:tplc="2ECA6BF4">
      <w:numFmt w:val="bullet"/>
      <w:lvlText w:val="•"/>
      <w:lvlJc w:val="left"/>
      <w:pPr>
        <w:ind w:left="2204" w:hanging="360"/>
      </w:pPr>
      <w:rPr>
        <w:rFonts w:hint="default"/>
      </w:rPr>
    </w:lvl>
    <w:lvl w:ilvl="3" w:tplc="F9C226FA">
      <w:numFmt w:val="bullet"/>
      <w:lvlText w:val="•"/>
      <w:lvlJc w:val="left"/>
      <w:pPr>
        <w:ind w:left="3046" w:hanging="360"/>
      </w:pPr>
      <w:rPr>
        <w:rFonts w:hint="default"/>
      </w:rPr>
    </w:lvl>
    <w:lvl w:ilvl="4" w:tplc="A24A796E">
      <w:numFmt w:val="bullet"/>
      <w:lvlText w:val="•"/>
      <w:lvlJc w:val="left"/>
      <w:pPr>
        <w:ind w:left="3888" w:hanging="360"/>
      </w:pPr>
      <w:rPr>
        <w:rFonts w:hint="default"/>
      </w:rPr>
    </w:lvl>
    <w:lvl w:ilvl="5" w:tplc="DE1EE6AC">
      <w:numFmt w:val="bullet"/>
      <w:lvlText w:val="•"/>
      <w:lvlJc w:val="left"/>
      <w:pPr>
        <w:ind w:left="4730" w:hanging="360"/>
      </w:pPr>
      <w:rPr>
        <w:rFonts w:hint="default"/>
      </w:rPr>
    </w:lvl>
    <w:lvl w:ilvl="6" w:tplc="F496C866">
      <w:numFmt w:val="bullet"/>
      <w:lvlText w:val="•"/>
      <w:lvlJc w:val="left"/>
      <w:pPr>
        <w:ind w:left="5572" w:hanging="360"/>
      </w:pPr>
      <w:rPr>
        <w:rFonts w:hint="default"/>
      </w:rPr>
    </w:lvl>
    <w:lvl w:ilvl="7" w:tplc="837CB71C">
      <w:numFmt w:val="bullet"/>
      <w:lvlText w:val="•"/>
      <w:lvlJc w:val="left"/>
      <w:pPr>
        <w:ind w:left="6414" w:hanging="360"/>
      </w:pPr>
      <w:rPr>
        <w:rFonts w:hint="default"/>
      </w:rPr>
    </w:lvl>
    <w:lvl w:ilvl="8" w:tplc="4DD2FEFC">
      <w:numFmt w:val="bullet"/>
      <w:lvlText w:val="•"/>
      <w:lvlJc w:val="left"/>
      <w:pPr>
        <w:ind w:left="7256" w:hanging="360"/>
      </w:pPr>
      <w:rPr>
        <w:rFonts w:hint="default"/>
      </w:rPr>
    </w:lvl>
  </w:abstractNum>
  <w:abstractNum w:abstractNumId="7" w15:restartNumberingAfterBreak="0">
    <w:nsid w:val="32E06B05"/>
    <w:multiLevelType w:val="hybridMultilevel"/>
    <w:tmpl w:val="FA52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5E66"/>
    <w:multiLevelType w:val="hybridMultilevel"/>
    <w:tmpl w:val="86F869E8"/>
    <w:lvl w:ilvl="0" w:tplc="64C66D18">
      <w:start w:val="1"/>
      <w:numFmt w:val="decimal"/>
      <w:lvlText w:val="%1."/>
      <w:lvlJc w:val="left"/>
      <w:pPr>
        <w:ind w:left="520" w:hanging="360"/>
        <w:jc w:val="left"/>
      </w:pPr>
      <w:rPr>
        <w:rFonts w:ascii="Times New Roman" w:eastAsia="Times New Roman" w:hAnsi="Times New Roman" w:cs="Times New Roman" w:hint="default"/>
        <w:spacing w:val="-3"/>
        <w:w w:val="100"/>
        <w:sz w:val="24"/>
        <w:szCs w:val="24"/>
      </w:rPr>
    </w:lvl>
    <w:lvl w:ilvl="1" w:tplc="CE228DA6">
      <w:numFmt w:val="bullet"/>
      <w:lvlText w:val="•"/>
      <w:lvlJc w:val="left"/>
      <w:pPr>
        <w:ind w:left="1362" w:hanging="360"/>
      </w:pPr>
      <w:rPr>
        <w:rFonts w:hint="default"/>
      </w:rPr>
    </w:lvl>
    <w:lvl w:ilvl="2" w:tplc="7E56119C">
      <w:numFmt w:val="bullet"/>
      <w:lvlText w:val="•"/>
      <w:lvlJc w:val="left"/>
      <w:pPr>
        <w:ind w:left="2204" w:hanging="360"/>
      </w:pPr>
      <w:rPr>
        <w:rFonts w:hint="default"/>
      </w:rPr>
    </w:lvl>
    <w:lvl w:ilvl="3" w:tplc="D1706892">
      <w:numFmt w:val="bullet"/>
      <w:lvlText w:val="•"/>
      <w:lvlJc w:val="left"/>
      <w:pPr>
        <w:ind w:left="3046" w:hanging="360"/>
      </w:pPr>
      <w:rPr>
        <w:rFonts w:hint="default"/>
      </w:rPr>
    </w:lvl>
    <w:lvl w:ilvl="4" w:tplc="08920F26">
      <w:numFmt w:val="bullet"/>
      <w:lvlText w:val="•"/>
      <w:lvlJc w:val="left"/>
      <w:pPr>
        <w:ind w:left="3888" w:hanging="360"/>
      </w:pPr>
      <w:rPr>
        <w:rFonts w:hint="default"/>
      </w:rPr>
    </w:lvl>
    <w:lvl w:ilvl="5" w:tplc="851037B8">
      <w:numFmt w:val="bullet"/>
      <w:lvlText w:val="•"/>
      <w:lvlJc w:val="left"/>
      <w:pPr>
        <w:ind w:left="4730" w:hanging="360"/>
      </w:pPr>
      <w:rPr>
        <w:rFonts w:hint="default"/>
      </w:rPr>
    </w:lvl>
    <w:lvl w:ilvl="6" w:tplc="E72E5598">
      <w:numFmt w:val="bullet"/>
      <w:lvlText w:val="•"/>
      <w:lvlJc w:val="left"/>
      <w:pPr>
        <w:ind w:left="5572" w:hanging="360"/>
      </w:pPr>
      <w:rPr>
        <w:rFonts w:hint="default"/>
      </w:rPr>
    </w:lvl>
    <w:lvl w:ilvl="7" w:tplc="444A40A4">
      <w:numFmt w:val="bullet"/>
      <w:lvlText w:val="•"/>
      <w:lvlJc w:val="left"/>
      <w:pPr>
        <w:ind w:left="6414" w:hanging="360"/>
      </w:pPr>
      <w:rPr>
        <w:rFonts w:hint="default"/>
      </w:rPr>
    </w:lvl>
    <w:lvl w:ilvl="8" w:tplc="55A040C2">
      <w:numFmt w:val="bullet"/>
      <w:lvlText w:val="•"/>
      <w:lvlJc w:val="left"/>
      <w:pPr>
        <w:ind w:left="7256" w:hanging="360"/>
      </w:pPr>
      <w:rPr>
        <w:rFonts w:hint="default"/>
      </w:rPr>
    </w:lvl>
  </w:abstractNum>
  <w:abstractNum w:abstractNumId="9" w15:restartNumberingAfterBreak="0">
    <w:nsid w:val="45B60894"/>
    <w:multiLevelType w:val="hybridMultilevel"/>
    <w:tmpl w:val="ADDC56B8"/>
    <w:lvl w:ilvl="0" w:tplc="2FDECC32">
      <w:start w:val="1"/>
      <w:numFmt w:val="decimal"/>
      <w:lvlText w:val="%1."/>
      <w:lvlJc w:val="left"/>
      <w:pPr>
        <w:ind w:left="520" w:hanging="360"/>
        <w:jc w:val="left"/>
      </w:pPr>
      <w:rPr>
        <w:rFonts w:ascii="Times New Roman" w:eastAsia="Times New Roman" w:hAnsi="Times New Roman" w:cs="Times New Roman" w:hint="default"/>
        <w:i w:val="0"/>
        <w:iCs/>
        <w:spacing w:val="-5"/>
        <w:w w:val="100"/>
        <w:sz w:val="24"/>
        <w:szCs w:val="24"/>
      </w:rPr>
    </w:lvl>
    <w:lvl w:ilvl="1" w:tplc="4330154A">
      <w:numFmt w:val="bullet"/>
      <w:lvlText w:val="•"/>
      <w:lvlJc w:val="left"/>
      <w:pPr>
        <w:ind w:left="1362" w:hanging="360"/>
      </w:pPr>
      <w:rPr>
        <w:rFonts w:hint="default"/>
      </w:rPr>
    </w:lvl>
    <w:lvl w:ilvl="2" w:tplc="12D251E0">
      <w:numFmt w:val="bullet"/>
      <w:lvlText w:val="•"/>
      <w:lvlJc w:val="left"/>
      <w:pPr>
        <w:ind w:left="2204" w:hanging="360"/>
      </w:pPr>
      <w:rPr>
        <w:rFonts w:hint="default"/>
      </w:rPr>
    </w:lvl>
    <w:lvl w:ilvl="3" w:tplc="623E71D0">
      <w:numFmt w:val="bullet"/>
      <w:lvlText w:val="•"/>
      <w:lvlJc w:val="left"/>
      <w:pPr>
        <w:ind w:left="3046" w:hanging="360"/>
      </w:pPr>
      <w:rPr>
        <w:rFonts w:hint="default"/>
      </w:rPr>
    </w:lvl>
    <w:lvl w:ilvl="4" w:tplc="C69253F8">
      <w:numFmt w:val="bullet"/>
      <w:lvlText w:val="•"/>
      <w:lvlJc w:val="left"/>
      <w:pPr>
        <w:ind w:left="3888" w:hanging="360"/>
      </w:pPr>
      <w:rPr>
        <w:rFonts w:hint="default"/>
      </w:rPr>
    </w:lvl>
    <w:lvl w:ilvl="5" w:tplc="D8E8F73E">
      <w:numFmt w:val="bullet"/>
      <w:lvlText w:val="•"/>
      <w:lvlJc w:val="left"/>
      <w:pPr>
        <w:ind w:left="4730" w:hanging="360"/>
      </w:pPr>
      <w:rPr>
        <w:rFonts w:hint="default"/>
      </w:rPr>
    </w:lvl>
    <w:lvl w:ilvl="6" w:tplc="A06E2414">
      <w:numFmt w:val="bullet"/>
      <w:lvlText w:val="•"/>
      <w:lvlJc w:val="left"/>
      <w:pPr>
        <w:ind w:left="5572" w:hanging="360"/>
      </w:pPr>
      <w:rPr>
        <w:rFonts w:hint="default"/>
      </w:rPr>
    </w:lvl>
    <w:lvl w:ilvl="7" w:tplc="82F2F2D2">
      <w:numFmt w:val="bullet"/>
      <w:lvlText w:val="•"/>
      <w:lvlJc w:val="left"/>
      <w:pPr>
        <w:ind w:left="6414" w:hanging="360"/>
      </w:pPr>
      <w:rPr>
        <w:rFonts w:hint="default"/>
      </w:rPr>
    </w:lvl>
    <w:lvl w:ilvl="8" w:tplc="F778821A">
      <w:numFmt w:val="bullet"/>
      <w:lvlText w:val="•"/>
      <w:lvlJc w:val="left"/>
      <w:pPr>
        <w:ind w:left="7256" w:hanging="360"/>
      </w:pPr>
      <w:rPr>
        <w:rFonts w:hint="default"/>
      </w:rPr>
    </w:lvl>
  </w:abstractNum>
  <w:abstractNum w:abstractNumId="10" w15:restartNumberingAfterBreak="0">
    <w:nsid w:val="535E78F3"/>
    <w:multiLevelType w:val="hybridMultilevel"/>
    <w:tmpl w:val="C48A82F8"/>
    <w:lvl w:ilvl="0" w:tplc="DCFC70AE">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38B4A438">
      <w:numFmt w:val="bullet"/>
      <w:lvlText w:val="•"/>
      <w:lvlJc w:val="left"/>
      <w:pPr>
        <w:ind w:left="1362" w:hanging="360"/>
      </w:pPr>
      <w:rPr>
        <w:rFonts w:hint="default"/>
      </w:rPr>
    </w:lvl>
    <w:lvl w:ilvl="2" w:tplc="6742CFDE">
      <w:numFmt w:val="bullet"/>
      <w:lvlText w:val="•"/>
      <w:lvlJc w:val="left"/>
      <w:pPr>
        <w:ind w:left="2204" w:hanging="360"/>
      </w:pPr>
      <w:rPr>
        <w:rFonts w:hint="default"/>
      </w:rPr>
    </w:lvl>
    <w:lvl w:ilvl="3" w:tplc="336C14D0">
      <w:numFmt w:val="bullet"/>
      <w:lvlText w:val="•"/>
      <w:lvlJc w:val="left"/>
      <w:pPr>
        <w:ind w:left="3046" w:hanging="360"/>
      </w:pPr>
      <w:rPr>
        <w:rFonts w:hint="default"/>
      </w:rPr>
    </w:lvl>
    <w:lvl w:ilvl="4" w:tplc="EC6C8254">
      <w:numFmt w:val="bullet"/>
      <w:lvlText w:val="•"/>
      <w:lvlJc w:val="left"/>
      <w:pPr>
        <w:ind w:left="3888" w:hanging="360"/>
      </w:pPr>
      <w:rPr>
        <w:rFonts w:hint="default"/>
      </w:rPr>
    </w:lvl>
    <w:lvl w:ilvl="5" w:tplc="472A63AE">
      <w:numFmt w:val="bullet"/>
      <w:lvlText w:val="•"/>
      <w:lvlJc w:val="left"/>
      <w:pPr>
        <w:ind w:left="4730" w:hanging="360"/>
      </w:pPr>
      <w:rPr>
        <w:rFonts w:hint="default"/>
      </w:rPr>
    </w:lvl>
    <w:lvl w:ilvl="6" w:tplc="6024C232">
      <w:numFmt w:val="bullet"/>
      <w:lvlText w:val="•"/>
      <w:lvlJc w:val="left"/>
      <w:pPr>
        <w:ind w:left="5572" w:hanging="360"/>
      </w:pPr>
      <w:rPr>
        <w:rFonts w:hint="default"/>
      </w:rPr>
    </w:lvl>
    <w:lvl w:ilvl="7" w:tplc="A5F6775E">
      <w:numFmt w:val="bullet"/>
      <w:lvlText w:val="•"/>
      <w:lvlJc w:val="left"/>
      <w:pPr>
        <w:ind w:left="6414" w:hanging="360"/>
      </w:pPr>
      <w:rPr>
        <w:rFonts w:hint="default"/>
      </w:rPr>
    </w:lvl>
    <w:lvl w:ilvl="8" w:tplc="D818A358">
      <w:numFmt w:val="bullet"/>
      <w:lvlText w:val="•"/>
      <w:lvlJc w:val="left"/>
      <w:pPr>
        <w:ind w:left="7256" w:hanging="360"/>
      </w:pPr>
      <w:rPr>
        <w:rFonts w:hint="default"/>
      </w:rPr>
    </w:lvl>
  </w:abstractNum>
  <w:abstractNum w:abstractNumId="11" w15:restartNumberingAfterBreak="0">
    <w:nsid w:val="5B406791"/>
    <w:multiLevelType w:val="hybridMultilevel"/>
    <w:tmpl w:val="E45C2CBA"/>
    <w:lvl w:ilvl="0" w:tplc="25442EB0">
      <w:start w:val="1"/>
      <w:numFmt w:val="decimal"/>
      <w:lvlText w:val="%1."/>
      <w:lvlJc w:val="left"/>
      <w:pPr>
        <w:ind w:left="520" w:hanging="360"/>
        <w:jc w:val="left"/>
      </w:pPr>
      <w:rPr>
        <w:rFonts w:ascii="Times New Roman" w:eastAsia="Times New Roman" w:hAnsi="Times New Roman" w:cs="Times New Roman" w:hint="default"/>
        <w:spacing w:val="-4"/>
        <w:w w:val="100"/>
        <w:sz w:val="24"/>
        <w:szCs w:val="24"/>
      </w:rPr>
    </w:lvl>
    <w:lvl w:ilvl="1" w:tplc="67D031DC">
      <w:numFmt w:val="bullet"/>
      <w:lvlText w:val="•"/>
      <w:lvlJc w:val="left"/>
      <w:pPr>
        <w:ind w:left="1362" w:hanging="360"/>
      </w:pPr>
      <w:rPr>
        <w:rFonts w:hint="default"/>
      </w:rPr>
    </w:lvl>
    <w:lvl w:ilvl="2" w:tplc="2EA8402E">
      <w:numFmt w:val="bullet"/>
      <w:lvlText w:val="•"/>
      <w:lvlJc w:val="left"/>
      <w:pPr>
        <w:ind w:left="2204" w:hanging="360"/>
      </w:pPr>
      <w:rPr>
        <w:rFonts w:hint="default"/>
      </w:rPr>
    </w:lvl>
    <w:lvl w:ilvl="3" w:tplc="8B407C30">
      <w:numFmt w:val="bullet"/>
      <w:lvlText w:val="•"/>
      <w:lvlJc w:val="left"/>
      <w:pPr>
        <w:ind w:left="3046" w:hanging="360"/>
      </w:pPr>
      <w:rPr>
        <w:rFonts w:hint="default"/>
      </w:rPr>
    </w:lvl>
    <w:lvl w:ilvl="4" w:tplc="C922904A">
      <w:numFmt w:val="bullet"/>
      <w:lvlText w:val="•"/>
      <w:lvlJc w:val="left"/>
      <w:pPr>
        <w:ind w:left="3888" w:hanging="360"/>
      </w:pPr>
      <w:rPr>
        <w:rFonts w:hint="default"/>
      </w:rPr>
    </w:lvl>
    <w:lvl w:ilvl="5" w:tplc="D5B88118">
      <w:numFmt w:val="bullet"/>
      <w:lvlText w:val="•"/>
      <w:lvlJc w:val="left"/>
      <w:pPr>
        <w:ind w:left="4730" w:hanging="360"/>
      </w:pPr>
      <w:rPr>
        <w:rFonts w:hint="default"/>
      </w:rPr>
    </w:lvl>
    <w:lvl w:ilvl="6" w:tplc="E362E3BA">
      <w:numFmt w:val="bullet"/>
      <w:lvlText w:val="•"/>
      <w:lvlJc w:val="left"/>
      <w:pPr>
        <w:ind w:left="5572" w:hanging="360"/>
      </w:pPr>
      <w:rPr>
        <w:rFonts w:hint="default"/>
      </w:rPr>
    </w:lvl>
    <w:lvl w:ilvl="7" w:tplc="F02447BE">
      <w:numFmt w:val="bullet"/>
      <w:lvlText w:val="•"/>
      <w:lvlJc w:val="left"/>
      <w:pPr>
        <w:ind w:left="6414" w:hanging="360"/>
      </w:pPr>
      <w:rPr>
        <w:rFonts w:hint="default"/>
      </w:rPr>
    </w:lvl>
    <w:lvl w:ilvl="8" w:tplc="C220FFFC">
      <w:numFmt w:val="bullet"/>
      <w:lvlText w:val="•"/>
      <w:lvlJc w:val="left"/>
      <w:pPr>
        <w:ind w:left="7256" w:hanging="360"/>
      </w:pPr>
      <w:rPr>
        <w:rFonts w:hint="default"/>
      </w:rPr>
    </w:lvl>
  </w:abstractNum>
  <w:abstractNum w:abstractNumId="12" w15:restartNumberingAfterBreak="0">
    <w:nsid w:val="63A5087C"/>
    <w:multiLevelType w:val="hybridMultilevel"/>
    <w:tmpl w:val="657A6BF2"/>
    <w:lvl w:ilvl="0" w:tplc="4CF008C8">
      <w:start w:val="1"/>
      <w:numFmt w:val="decimal"/>
      <w:lvlText w:val="%1."/>
      <w:lvlJc w:val="left"/>
      <w:pPr>
        <w:ind w:left="520" w:hanging="360"/>
        <w:jc w:val="left"/>
      </w:pPr>
      <w:rPr>
        <w:rFonts w:hint="default"/>
        <w:spacing w:val="-5"/>
        <w:w w:val="100"/>
      </w:rPr>
    </w:lvl>
    <w:lvl w:ilvl="1" w:tplc="5F0E114A">
      <w:numFmt w:val="bullet"/>
      <w:lvlText w:val="•"/>
      <w:lvlJc w:val="left"/>
      <w:pPr>
        <w:ind w:left="880" w:hanging="360"/>
      </w:pPr>
      <w:rPr>
        <w:rFonts w:hint="default"/>
      </w:rPr>
    </w:lvl>
    <w:lvl w:ilvl="2" w:tplc="9D180E34">
      <w:numFmt w:val="bullet"/>
      <w:lvlText w:val="•"/>
      <w:lvlJc w:val="left"/>
      <w:pPr>
        <w:ind w:left="1775" w:hanging="360"/>
      </w:pPr>
      <w:rPr>
        <w:rFonts w:hint="default"/>
      </w:rPr>
    </w:lvl>
    <w:lvl w:ilvl="3" w:tplc="21DAEECC">
      <w:numFmt w:val="bullet"/>
      <w:lvlText w:val="•"/>
      <w:lvlJc w:val="left"/>
      <w:pPr>
        <w:ind w:left="2671" w:hanging="360"/>
      </w:pPr>
      <w:rPr>
        <w:rFonts w:hint="default"/>
      </w:rPr>
    </w:lvl>
    <w:lvl w:ilvl="4" w:tplc="9CCE2EDA">
      <w:numFmt w:val="bullet"/>
      <w:lvlText w:val="•"/>
      <w:lvlJc w:val="left"/>
      <w:pPr>
        <w:ind w:left="3566" w:hanging="360"/>
      </w:pPr>
      <w:rPr>
        <w:rFonts w:hint="default"/>
      </w:rPr>
    </w:lvl>
    <w:lvl w:ilvl="5" w:tplc="CA3AB790">
      <w:numFmt w:val="bullet"/>
      <w:lvlText w:val="•"/>
      <w:lvlJc w:val="left"/>
      <w:pPr>
        <w:ind w:left="4462" w:hanging="360"/>
      </w:pPr>
      <w:rPr>
        <w:rFonts w:hint="default"/>
      </w:rPr>
    </w:lvl>
    <w:lvl w:ilvl="6" w:tplc="9170127E">
      <w:numFmt w:val="bullet"/>
      <w:lvlText w:val="•"/>
      <w:lvlJc w:val="left"/>
      <w:pPr>
        <w:ind w:left="5357" w:hanging="360"/>
      </w:pPr>
      <w:rPr>
        <w:rFonts w:hint="default"/>
      </w:rPr>
    </w:lvl>
    <w:lvl w:ilvl="7" w:tplc="EFE4A11E">
      <w:numFmt w:val="bullet"/>
      <w:lvlText w:val="•"/>
      <w:lvlJc w:val="left"/>
      <w:pPr>
        <w:ind w:left="6253" w:hanging="360"/>
      </w:pPr>
      <w:rPr>
        <w:rFonts w:hint="default"/>
      </w:rPr>
    </w:lvl>
    <w:lvl w:ilvl="8" w:tplc="A47C9AC4">
      <w:numFmt w:val="bullet"/>
      <w:lvlText w:val="•"/>
      <w:lvlJc w:val="left"/>
      <w:pPr>
        <w:ind w:left="7148" w:hanging="360"/>
      </w:pPr>
      <w:rPr>
        <w:rFonts w:hint="default"/>
      </w:rPr>
    </w:lvl>
  </w:abstractNum>
  <w:abstractNum w:abstractNumId="13" w15:restartNumberingAfterBreak="0">
    <w:nsid w:val="658A265A"/>
    <w:multiLevelType w:val="hybridMultilevel"/>
    <w:tmpl w:val="F84C0F12"/>
    <w:lvl w:ilvl="0" w:tplc="6A22F82C">
      <w:start w:val="1"/>
      <w:numFmt w:val="decimal"/>
      <w:lvlText w:val="%1."/>
      <w:lvlJc w:val="left"/>
      <w:pPr>
        <w:ind w:left="486" w:hanging="360"/>
        <w:jc w:val="left"/>
      </w:pPr>
      <w:rPr>
        <w:rFonts w:hint="default"/>
        <w:b w:val="0"/>
        <w:bCs/>
        <w:i w:val="0"/>
        <w:iCs w:val="0"/>
        <w:spacing w:val="-5"/>
        <w:w w:val="100"/>
      </w:rPr>
    </w:lvl>
    <w:lvl w:ilvl="1" w:tplc="4FF6E18A">
      <w:numFmt w:val="bullet"/>
      <w:lvlText w:val="•"/>
      <w:lvlJc w:val="left"/>
      <w:pPr>
        <w:ind w:left="1328" w:hanging="360"/>
      </w:pPr>
      <w:rPr>
        <w:rFonts w:hint="default"/>
      </w:rPr>
    </w:lvl>
    <w:lvl w:ilvl="2" w:tplc="F13AD342">
      <w:numFmt w:val="bullet"/>
      <w:lvlText w:val="•"/>
      <w:lvlJc w:val="left"/>
      <w:pPr>
        <w:ind w:left="2170" w:hanging="360"/>
      </w:pPr>
      <w:rPr>
        <w:rFonts w:hint="default"/>
      </w:rPr>
    </w:lvl>
    <w:lvl w:ilvl="3" w:tplc="3E607B74">
      <w:numFmt w:val="bullet"/>
      <w:lvlText w:val="•"/>
      <w:lvlJc w:val="left"/>
      <w:pPr>
        <w:ind w:left="3012" w:hanging="360"/>
      </w:pPr>
      <w:rPr>
        <w:rFonts w:hint="default"/>
      </w:rPr>
    </w:lvl>
    <w:lvl w:ilvl="4" w:tplc="957648D6">
      <w:numFmt w:val="bullet"/>
      <w:lvlText w:val="•"/>
      <w:lvlJc w:val="left"/>
      <w:pPr>
        <w:ind w:left="3854" w:hanging="360"/>
      </w:pPr>
      <w:rPr>
        <w:rFonts w:hint="default"/>
      </w:rPr>
    </w:lvl>
    <w:lvl w:ilvl="5" w:tplc="CB66952C">
      <w:numFmt w:val="bullet"/>
      <w:lvlText w:val="•"/>
      <w:lvlJc w:val="left"/>
      <w:pPr>
        <w:ind w:left="4696" w:hanging="360"/>
      </w:pPr>
      <w:rPr>
        <w:rFonts w:hint="default"/>
      </w:rPr>
    </w:lvl>
    <w:lvl w:ilvl="6" w:tplc="4C64F504">
      <w:numFmt w:val="bullet"/>
      <w:lvlText w:val="•"/>
      <w:lvlJc w:val="left"/>
      <w:pPr>
        <w:ind w:left="5538" w:hanging="360"/>
      </w:pPr>
      <w:rPr>
        <w:rFonts w:hint="default"/>
      </w:rPr>
    </w:lvl>
    <w:lvl w:ilvl="7" w:tplc="3E78D094">
      <w:numFmt w:val="bullet"/>
      <w:lvlText w:val="•"/>
      <w:lvlJc w:val="left"/>
      <w:pPr>
        <w:ind w:left="6380" w:hanging="360"/>
      </w:pPr>
      <w:rPr>
        <w:rFonts w:hint="default"/>
      </w:rPr>
    </w:lvl>
    <w:lvl w:ilvl="8" w:tplc="4284487E">
      <w:numFmt w:val="bullet"/>
      <w:lvlText w:val="•"/>
      <w:lvlJc w:val="left"/>
      <w:pPr>
        <w:ind w:left="7222" w:hanging="360"/>
      </w:pPr>
      <w:rPr>
        <w:rFonts w:hint="default"/>
      </w:rPr>
    </w:lvl>
  </w:abstractNum>
  <w:abstractNum w:abstractNumId="14" w15:restartNumberingAfterBreak="0">
    <w:nsid w:val="68B109E6"/>
    <w:multiLevelType w:val="hybridMultilevel"/>
    <w:tmpl w:val="CCA8D22A"/>
    <w:lvl w:ilvl="0" w:tplc="4F34E55E">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F8625808">
      <w:numFmt w:val="bullet"/>
      <w:lvlText w:val="•"/>
      <w:lvlJc w:val="left"/>
      <w:pPr>
        <w:ind w:left="1362" w:hanging="360"/>
      </w:pPr>
      <w:rPr>
        <w:rFonts w:hint="default"/>
      </w:rPr>
    </w:lvl>
    <w:lvl w:ilvl="2" w:tplc="A78074D2">
      <w:numFmt w:val="bullet"/>
      <w:lvlText w:val="•"/>
      <w:lvlJc w:val="left"/>
      <w:pPr>
        <w:ind w:left="2204" w:hanging="360"/>
      </w:pPr>
      <w:rPr>
        <w:rFonts w:hint="default"/>
      </w:rPr>
    </w:lvl>
    <w:lvl w:ilvl="3" w:tplc="401A83C8">
      <w:numFmt w:val="bullet"/>
      <w:lvlText w:val="•"/>
      <w:lvlJc w:val="left"/>
      <w:pPr>
        <w:ind w:left="3046" w:hanging="360"/>
      </w:pPr>
      <w:rPr>
        <w:rFonts w:hint="default"/>
      </w:rPr>
    </w:lvl>
    <w:lvl w:ilvl="4" w:tplc="16BA637E">
      <w:numFmt w:val="bullet"/>
      <w:lvlText w:val="•"/>
      <w:lvlJc w:val="left"/>
      <w:pPr>
        <w:ind w:left="3888" w:hanging="360"/>
      </w:pPr>
      <w:rPr>
        <w:rFonts w:hint="default"/>
      </w:rPr>
    </w:lvl>
    <w:lvl w:ilvl="5" w:tplc="5038D29E">
      <w:numFmt w:val="bullet"/>
      <w:lvlText w:val="•"/>
      <w:lvlJc w:val="left"/>
      <w:pPr>
        <w:ind w:left="4730" w:hanging="360"/>
      </w:pPr>
      <w:rPr>
        <w:rFonts w:hint="default"/>
      </w:rPr>
    </w:lvl>
    <w:lvl w:ilvl="6" w:tplc="9F5C3DEC">
      <w:numFmt w:val="bullet"/>
      <w:lvlText w:val="•"/>
      <w:lvlJc w:val="left"/>
      <w:pPr>
        <w:ind w:left="5572" w:hanging="360"/>
      </w:pPr>
      <w:rPr>
        <w:rFonts w:hint="default"/>
      </w:rPr>
    </w:lvl>
    <w:lvl w:ilvl="7" w:tplc="04463D60">
      <w:numFmt w:val="bullet"/>
      <w:lvlText w:val="•"/>
      <w:lvlJc w:val="left"/>
      <w:pPr>
        <w:ind w:left="6414" w:hanging="360"/>
      </w:pPr>
      <w:rPr>
        <w:rFonts w:hint="default"/>
      </w:rPr>
    </w:lvl>
    <w:lvl w:ilvl="8" w:tplc="17EAE8D0">
      <w:numFmt w:val="bullet"/>
      <w:lvlText w:val="•"/>
      <w:lvlJc w:val="left"/>
      <w:pPr>
        <w:ind w:left="7256" w:hanging="360"/>
      </w:pPr>
      <w:rPr>
        <w:rFonts w:hint="default"/>
      </w:rPr>
    </w:lvl>
  </w:abstractNum>
  <w:abstractNum w:abstractNumId="15" w15:restartNumberingAfterBreak="0">
    <w:nsid w:val="713E1C21"/>
    <w:multiLevelType w:val="hybridMultilevel"/>
    <w:tmpl w:val="C2F6F948"/>
    <w:lvl w:ilvl="0" w:tplc="D1EC00CA">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B18274F2">
      <w:numFmt w:val="bullet"/>
      <w:lvlText w:val="•"/>
      <w:lvlJc w:val="left"/>
      <w:pPr>
        <w:ind w:left="1362" w:hanging="360"/>
      </w:pPr>
      <w:rPr>
        <w:rFonts w:hint="default"/>
      </w:rPr>
    </w:lvl>
    <w:lvl w:ilvl="2" w:tplc="DC4ABDCA">
      <w:numFmt w:val="bullet"/>
      <w:lvlText w:val="•"/>
      <w:lvlJc w:val="left"/>
      <w:pPr>
        <w:ind w:left="2204" w:hanging="360"/>
      </w:pPr>
      <w:rPr>
        <w:rFonts w:hint="default"/>
      </w:rPr>
    </w:lvl>
    <w:lvl w:ilvl="3" w:tplc="9E964A26">
      <w:numFmt w:val="bullet"/>
      <w:lvlText w:val="•"/>
      <w:lvlJc w:val="left"/>
      <w:pPr>
        <w:ind w:left="3046" w:hanging="360"/>
      </w:pPr>
      <w:rPr>
        <w:rFonts w:hint="default"/>
      </w:rPr>
    </w:lvl>
    <w:lvl w:ilvl="4" w:tplc="E676D30A">
      <w:numFmt w:val="bullet"/>
      <w:lvlText w:val="•"/>
      <w:lvlJc w:val="left"/>
      <w:pPr>
        <w:ind w:left="3888" w:hanging="360"/>
      </w:pPr>
      <w:rPr>
        <w:rFonts w:hint="default"/>
      </w:rPr>
    </w:lvl>
    <w:lvl w:ilvl="5" w:tplc="B7EE9E72">
      <w:numFmt w:val="bullet"/>
      <w:lvlText w:val="•"/>
      <w:lvlJc w:val="left"/>
      <w:pPr>
        <w:ind w:left="4730" w:hanging="360"/>
      </w:pPr>
      <w:rPr>
        <w:rFonts w:hint="default"/>
      </w:rPr>
    </w:lvl>
    <w:lvl w:ilvl="6" w:tplc="2992127C">
      <w:numFmt w:val="bullet"/>
      <w:lvlText w:val="•"/>
      <w:lvlJc w:val="left"/>
      <w:pPr>
        <w:ind w:left="5572" w:hanging="360"/>
      </w:pPr>
      <w:rPr>
        <w:rFonts w:hint="default"/>
      </w:rPr>
    </w:lvl>
    <w:lvl w:ilvl="7" w:tplc="7AC08ADC">
      <w:numFmt w:val="bullet"/>
      <w:lvlText w:val="•"/>
      <w:lvlJc w:val="left"/>
      <w:pPr>
        <w:ind w:left="6414" w:hanging="360"/>
      </w:pPr>
      <w:rPr>
        <w:rFonts w:hint="default"/>
      </w:rPr>
    </w:lvl>
    <w:lvl w:ilvl="8" w:tplc="C50251E0">
      <w:numFmt w:val="bullet"/>
      <w:lvlText w:val="•"/>
      <w:lvlJc w:val="left"/>
      <w:pPr>
        <w:ind w:left="7256" w:hanging="360"/>
      </w:pPr>
      <w:rPr>
        <w:rFonts w:hint="default"/>
      </w:rPr>
    </w:lvl>
  </w:abstractNum>
  <w:abstractNum w:abstractNumId="16" w15:restartNumberingAfterBreak="0">
    <w:nsid w:val="72F02A87"/>
    <w:multiLevelType w:val="hybridMultilevel"/>
    <w:tmpl w:val="8ED4C604"/>
    <w:lvl w:ilvl="0" w:tplc="2DFC8BC0">
      <w:start w:val="1"/>
      <w:numFmt w:val="decimal"/>
      <w:lvlText w:val="%1."/>
      <w:lvlJc w:val="left"/>
      <w:pPr>
        <w:ind w:left="520" w:hanging="360"/>
        <w:jc w:val="left"/>
      </w:pPr>
      <w:rPr>
        <w:rFonts w:ascii="Times New Roman" w:eastAsia="Times New Roman" w:hAnsi="Times New Roman" w:cs="Times New Roman" w:hint="default"/>
        <w:spacing w:val="-5"/>
        <w:w w:val="100"/>
        <w:sz w:val="24"/>
        <w:szCs w:val="24"/>
      </w:rPr>
    </w:lvl>
    <w:lvl w:ilvl="1" w:tplc="C9D6CC48">
      <w:numFmt w:val="bullet"/>
      <w:lvlText w:val="•"/>
      <w:lvlJc w:val="left"/>
      <w:pPr>
        <w:ind w:left="1362" w:hanging="360"/>
      </w:pPr>
      <w:rPr>
        <w:rFonts w:hint="default"/>
      </w:rPr>
    </w:lvl>
    <w:lvl w:ilvl="2" w:tplc="770A3E38">
      <w:numFmt w:val="bullet"/>
      <w:lvlText w:val="•"/>
      <w:lvlJc w:val="left"/>
      <w:pPr>
        <w:ind w:left="2204" w:hanging="360"/>
      </w:pPr>
      <w:rPr>
        <w:rFonts w:hint="default"/>
      </w:rPr>
    </w:lvl>
    <w:lvl w:ilvl="3" w:tplc="5E24E20A">
      <w:numFmt w:val="bullet"/>
      <w:lvlText w:val="•"/>
      <w:lvlJc w:val="left"/>
      <w:pPr>
        <w:ind w:left="3046" w:hanging="360"/>
      </w:pPr>
      <w:rPr>
        <w:rFonts w:hint="default"/>
      </w:rPr>
    </w:lvl>
    <w:lvl w:ilvl="4" w:tplc="3E189F26">
      <w:numFmt w:val="bullet"/>
      <w:lvlText w:val="•"/>
      <w:lvlJc w:val="left"/>
      <w:pPr>
        <w:ind w:left="3888" w:hanging="360"/>
      </w:pPr>
      <w:rPr>
        <w:rFonts w:hint="default"/>
      </w:rPr>
    </w:lvl>
    <w:lvl w:ilvl="5" w:tplc="FA02D84E">
      <w:numFmt w:val="bullet"/>
      <w:lvlText w:val="•"/>
      <w:lvlJc w:val="left"/>
      <w:pPr>
        <w:ind w:left="4730" w:hanging="360"/>
      </w:pPr>
      <w:rPr>
        <w:rFonts w:hint="default"/>
      </w:rPr>
    </w:lvl>
    <w:lvl w:ilvl="6" w:tplc="D776425C">
      <w:numFmt w:val="bullet"/>
      <w:lvlText w:val="•"/>
      <w:lvlJc w:val="left"/>
      <w:pPr>
        <w:ind w:left="5572" w:hanging="360"/>
      </w:pPr>
      <w:rPr>
        <w:rFonts w:hint="default"/>
      </w:rPr>
    </w:lvl>
    <w:lvl w:ilvl="7" w:tplc="4468D9AA">
      <w:numFmt w:val="bullet"/>
      <w:lvlText w:val="•"/>
      <w:lvlJc w:val="left"/>
      <w:pPr>
        <w:ind w:left="6414" w:hanging="360"/>
      </w:pPr>
      <w:rPr>
        <w:rFonts w:hint="default"/>
      </w:rPr>
    </w:lvl>
    <w:lvl w:ilvl="8" w:tplc="DF3A4F30">
      <w:numFmt w:val="bullet"/>
      <w:lvlText w:val="•"/>
      <w:lvlJc w:val="left"/>
      <w:pPr>
        <w:ind w:left="7256" w:hanging="360"/>
      </w:pPr>
      <w:rPr>
        <w:rFonts w:hint="default"/>
      </w:rPr>
    </w:lvl>
  </w:abstractNum>
  <w:num w:numId="1">
    <w:abstractNumId w:val="3"/>
  </w:num>
  <w:num w:numId="2">
    <w:abstractNumId w:val="15"/>
  </w:num>
  <w:num w:numId="3">
    <w:abstractNumId w:val="4"/>
  </w:num>
  <w:num w:numId="4">
    <w:abstractNumId w:val="2"/>
  </w:num>
  <w:num w:numId="5">
    <w:abstractNumId w:val="8"/>
  </w:num>
  <w:num w:numId="6">
    <w:abstractNumId w:val="10"/>
  </w:num>
  <w:num w:numId="7">
    <w:abstractNumId w:val="14"/>
  </w:num>
  <w:num w:numId="8">
    <w:abstractNumId w:val="1"/>
  </w:num>
  <w:num w:numId="9">
    <w:abstractNumId w:val="9"/>
  </w:num>
  <w:num w:numId="10">
    <w:abstractNumId w:val="11"/>
  </w:num>
  <w:num w:numId="11">
    <w:abstractNumId w:val="0"/>
  </w:num>
  <w:num w:numId="12">
    <w:abstractNumId w:val="16"/>
  </w:num>
  <w:num w:numId="13">
    <w:abstractNumId w:val="5"/>
  </w:num>
  <w:num w:numId="14">
    <w:abstractNumId w:val="13"/>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16"/>
    <w:rsid w:val="000803E0"/>
    <w:rsid w:val="00150EDF"/>
    <w:rsid w:val="004026BB"/>
    <w:rsid w:val="005A121A"/>
    <w:rsid w:val="006C6FAC"/>
    <w:rsid w:val="0079116D"/>
    <w:rsid w:val="007972FB"/>
    <w:rsid w:val="007A4ACC"/>
    <w:rsid w:val="007F3DA6"/>
    <w:rsid w:val="008F46A3"/>
    <w:rsid w:val="00903BB5"/>
    <w:rsid w:val="009B0022"/>
    <w:rsid w:val="00A45833"/>
    <w:rsid w:val="00AA4D1C"/>
    <w:rsid w:val="00AB0D66"/>
    <w:rsid w:val="00AF6BBD"/>
    <w:rsid w:val="00D30675"/>
    <w:rsid w:val="00DE2959"/>
    <w:rsid w:val="00EB3BDB"/>
    <w:rsid w:val="00F0588F"/>
    <w:rsid w:val="00FD04B2"/>
    <w:rsid w:val="00FD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798A"/>
  <w15:docId w15:val="{A6E308FB-04D2-445C-8787-23E29539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hanging="360"/>
    </w:pPr>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spacing w:line="256" w:lineRule="exact"/>
      <w:ind w:left="120"/>
    </w:pPr>
  </w:style>
  <w:style w:type="character" w:customStyle="1" w:styleId="apple-converted-space">
    <w:name w:val="apple-converted-space"/>
    <w:basedOn w:val="DefaultParagraphFont"/>
    <w:rsid w:val="007972FB"/>
  </w:style>
  <w:style w:type="character" w:styleId="Hyperlink">
    <w:name w:val="Hyperlink"/>
    <w:basedOn w:val="DefaultParagraphFont"/>
    <w:uiPriority w:val="99"/>
    <w:unhideWhenUsed/>
    <w:rsid w:val="005A121A"/>
    <w:rPr>
      <w:color w:val="0000FF" w:themeColor="hyperlink"/>
      <w:u w:val="single"/>
    </w:rPr>
  </w:style>
  <w:style w:type="character" w:styleId="UnresolvedMention">
    <w:name w:val="Unresolved Mention"/>
    <w:basedOn w:val="DefaultParagraphFont"/>
    <w:uiPriority w:val="99"/>
    <w:semiHidden/>
    <w:unhideWhenUsed/>
    <w:rsid w:val="005A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2062">
      <w:bodyDiv w:val="1"/>
      <w:marLeft w:val="0"/>
      <w:marRight w:val="0"/>
      <w:marTop w:val="0"/>
      <w:marBottom w:val="0"/>
      <w:divBdr>
        <w:top w:val="none" w:sz="0" w:space="0" w:color="auto"/>
        <w:left w:val="none" w:sz="0" w:space="0" w:color="auto"/>
        <w:bottom w:val="none" w:sz="0" w:space="0" w:color="auto"/>
        <w:right w:val="none" w:sz="0" w:space="0" w:color="auto"/>
      </w:divBdr>
    </w:div>
    <w:div w:id="493299837">
      <w:bodyDiv w:val="1"/>
      <w:marLeft w:val="0"/>
      <w:marRight w:val="0"/>
      <w:marTop w:val="0"/>
      <w:marBottom w:val="0"/>
      <w:divBdr>
        <w:top w:val="none" w:sz="0" w:space="0" w:color="auto"/>
        <w:left w:val="none" w:sz="0" w:space="0" w:color="auto"/>
        <w:bottom w:val="none" w:sz="0" w:space="0" w:color="auto"/>
        <w:right w:val="none" w:sz="0" w:space="0" w:color="auto"/>
      </w:divBdr>
    </w:div>
    <w:div w:id="596789040">
      <w:bodyDiv w:val="1"/>
      <w:marLeft w:val="0"/>
      <w:marRight w:val="0"/>
      <w:marTop w:val="0"/>
      <w:marBottom w:val="0"/>
      <w:divBdr>
        <w:top w:val="none" w:sz="0" w:space="0" w:color="auto"/>
        <w:left w:val="none" w:sz="0" w:space="0" w:color="auto"/>
        <w:bottom w:val="none" w:sz="0" w:space="0" w:color="auto"/>
        <w:right w:val="none" w:sz="0" w:space="0" w:color="auto"/>
      </w:divBdr>
    </w:div>
    <w:div w:id="126156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marketingfoundation.org/documents/2008AMANonprofitConferenc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tegy-business.com/blog/When-Cookie-Monster-Goes-on-a-" TargetMode="External"/><Relationship Id="rId5" Type="http://schemas.openxmlformats.org/officeDocument/2006/relationships/footnotes" Target="footnotes.xml"/><Relationship Id="rId10" Type="http://schemas.openxmlformats.org/officeDocument/2006/relationships/hyperlink" Target="http://www.buzzsprout.com/265902/1550725-a-green-cookie-monster?trk=organization-update-content_share-video-embed_share-article_title" TargetMode="External"/><Relationship Id="rId4" Type="http://schemas.openxmlformats.org/officeDocument/2006/relationships/webSettings" Target="webSettings.xml"/><Relationship Id="rId9" Type="http://schemas.openxmlformats.org/officeDocument/2006/relationships/hyperlink" Target="https://southsoundbiz.com/24-hours-altaf-merc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kellyk6</dc:creator>
  <cp:lastModifiedBy>altaf merchant</cp:lastModifiedBy>
  <cp:revision>2</cp:revision>
  <dcterms:created xsi:type="dcterms:W3CDTF">2021-02-04T02:57:00Z</dcterms:created>
  <dcterms:modified xsi:type="dcterms:W3CDTF">2021-02-04T02:57:00Z</dcterms:modified>
</cp:coreProperties>
</file>